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29380" w14:textId="37F9C255" w:rsidR="003723B7" w:rsidRPr="0054202F" w:rsidRDefault="003723B7" w:rsidP="003723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 </w:t>
      </w:r>
      <w:r w:rsidRPr="0054202F"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  <w:t xml:space="preserve">Для воодушевления юных участников и помощи в подготовке к олимпиаде рекомендуем интересные материалы, связанные с темами этого года. </w:t>
      </w:r>
    </w:p>
    <w:p w14:paraId="40CFA513" w14:textId="77777777" w:rsidR="00DC2336" w:rsidRPr="00A87F29" w:rsidRDefault="00DC2336" w:rsidP="003723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8"/>
          <w:szCs w:val="26"/>
          <w:lang w:eastAsia="ru-RU"/>
        </w:rPr>
      </w:pPr>
    </w:p>
    <w:p w14:paraId="44829381" w14:textId="77777777" w:rsidR="003723B7" w:rsidRPr="0054202F" w:rsidRDefault="003723B7" w:rsidP="00A22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b/>
          <w:color w:val="111111"/>
          <w:sz w:val="26"/>
          <w:szCs w:val="26"/>
          <w:lang w:eastAsia="ru-RU"/>
        </w:rPr>
        <w:t>Основные темы олимпиады этого года:</w:t>
      </w:r>
    </w:p>
    <w:p w14:paraId="44829382" w14:textId="77777777" w:rsidR="003723B7" w:rsidRPr="0054202F" w:rsidRDefault="003723B7" w:rsidP="00372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Образование духовное и светское XIХ - ХХ вв.;</w:t>
      </w:r>
    </w:p>
    <w:p w14:paraId="44829383" w14:textId="77777777" w:rsidR="003723B7" w:rsidRPr="0054202F" w:rsidRDefault="003723B7" w:rsidP="00372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30-летие ПСТГУ;</w:t>
      </w:r>
    </w:p>
    <w:p w14:paraId="44829384" w14:textId="77777777" w:rsidR="003723B7" w:rsidRPr="0054202F" w:rsidRDefault="003723B7" w:rsidP="00372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Церковь и государство в 1920ые годы</w:t>
      </w:r>
      <w:r w:rsidR="004C4BAE"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.</w:t>
      </w:r>
    </w:p>
    <w:p w14:paraId="44829385" w14:textId="0A643E5D" w:rsidR="003723B7" w:rsidRPr="0054202F" w:rsidRDefault="003723B7" w:rsidP="003723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b/>
          <w:color w:val="111111"/>
          <w:sz w:val="26"/>
          <w:szCs w:val="26"/>
          <w:lang w:eastAsia="ru-RU"/>
        </w:rPr>
        <w:t>Реко</w:t>
      </w:r>
      <w:r w:rsidR="00DC2336" w:rsidRPr="0054202F">
        <w:rPr>
          <w:rFonts w:ascii="Times New Roman" w:eastAsia="Times New Roman" w:hAnsi="Times New Roman" w:cs="Times New Roman"/>
          <w:b/>
          <w:color w:val="111111"/>
          <w:sz w:val="26"/>
          <w:szCs w:val="26"/>
          <w:lang w:eastAsia="ru-RU"/>
        </w:rPr>
        <w:t>мендуем читать историческую (С.М. Соловьев, В.</w:t>
      </w:r>
      <w:r w:rsidRPr="0054202F">
        <w:rPr>
          <w:rFonts w:ascii="Times New Roman" w:eastAsia="Times New Roman" w:hAnsi="Times New Roman" w:cs="Times New Roman"/>
          <w:b/>
          <w:color w:val="111111"/>
          <w:sz w:val="26"/>
          <w:szCs w:val="26"/>
          <w:lang w:eastAsia="ru-RU"/>
        </w:rPr>
        <w:t>О. Ключевский и др.), художественную, мемуарную литературу на эти темы. </w:t>
      </w:r>
    </w:p>
    <w:p w14:paraId="42B92105" w14:textId="77777777" w:rsidR="00B20540" w:rsidRPr="0054202F" w:rsidRDefault="00B20540" w:rsidP="003723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14:paraId="44829386" w14:textId="77777777" w:rsidR="003723B7" w:rsidRPr="0054202F" w:rsidRDefault="003723B7" w:rsidP="003723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b/>
          <w:color w:val="111111"/>
          <w:sz w:val="26"/>
          <w:szCs w:val="26"/>
          <w:lang w:eastAsia="ru-RU"/>
        </w:rPr>
        <w:t>Также рекомендуем</w:t>
      </w:r>
      <w:r w:rsidR="00C46EDF" w:rsidRPr="0054202F">
        <w:rPr>
          <w:rFonts w:ascii="Times New Roman" w:eastAsia="Times New Roman" w:hAnsi="Times New Roman" w:cs="Times New Roman"/>
          <w:b/>
          <w:color w:val="111111"/>
          <w:sz w:val="26"/>
          <w:szCs w:val="26"/>
          <w:lang w:eastAsia="ru-RU"/>
        </w:rPr>
        <w:t xml:space="preserve"> читать жития святых этой эпохи.</w:t>
      </w:r>
    </w:p>
    <w:p w14:paraId="44829387" w14:textId="77777777" w:rsidR="00C46EDF" w:rsidRPr="00A87F29" w:rsidRDefault="00C46EDF" w:rsidP="003723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4"/>
          <w:szCs w:val="26"/>
          <w:lang w:eastAsia="ru-RU"/>
        </w:rPr>
      </w:pPr>
    </w:p>
    <w:p w14:paraId="44829388" w14:textId="439E5021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С. Ю. </w:t>
      </w:r>
      <w:proofErr w:type="spellStart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Дивногорцева</w:t>
      </w:r>
      <w:proofErr w:type="spellEnd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"Становление и развитие православной педагогической культуры в России"; М.: Издательство ПСТГУ, 2012.</w:t>
      </w:r>
    </w:p>
    <w:p w14:paraId="44829389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Н. Ю. Сухова "Высшая духовная школа", М.: Издательство ПСТГУ, 2012</w:t>
      </w:r>
    </w:p>
    <w:p w14:paraId="4482938A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А. А. </w:t>
      </w:r>
      <w:proofErr w:type="spellStart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Кострюков</w:t>
      </w:r>
      <w:proofErr w:type="spellEnd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"Лекции по истории Русской Церкви (1917 – 2008)". М.: ПСТГУ. 2018.</w:t>
      </w:r>
    </w:p>
    <w:p w14:paraId="4482938B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С. А. Рачинский "Сельская школа". М.: Педагогика, 1991.</w:t>
      </w:r>
    </w:p>
    <w:p w14:paraId="4482938C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Гимназисты, кадеты, лицеисты, смолянки. Образование в царской России (ред.-</w:t>
      </w:r>
      <w:proofErr w:type="spellStart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сост</w:t>
      </w:r>
      <w:proofErr w:type="spellEnd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Е. А. </w:t>
      </w:r>
      <w:proofErr w:type="spellStart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Павликова</w:t>
      </w:r>
      <w:proofErr w:type="spellEnd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) - М., Просвещение, 2022</w:t>
      </w:r>
    </w:p>
    <w:p w14:paraId="4482938D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Монахиня Таисия (</w:t>
      </w:r>
      <w:proofErr w:type="spellStart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Карцова</w:t>
      </w:r>
      <w:proofErr w:type="spellEnd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) «Русские святые»</w:t>
      </w:r>
    </w:p>
    <w:p w14:paraId="4482938F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А. </w:t>
      </w:r>
      <w:proofErr w:type="spellStart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Тыркова</w:t>
      </w:r>
      <w:proofErr w:type="spellEnd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-Вильямс «Жизнь Пушкина» т. 1, гл 3 и 4.</w:t>
      </w:r>
    </w:p>
    <w:p w14:paraId="44829390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И. </w:t>
      </w:r>
      <w:proofErr w:type="spellStart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Пущин</w:t>
      </w:r>
      <w:proofErr w:type="spellEnd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«Записки о Пушкине»</w:t>
      </w:r>
    </w:p>
    <w:p w14:paraId="44829391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Л.Н. Толстой «Война и мир» (том 1, 22 глава)</w:t>
      </w:r>
    </w:p>
    <w:p w14:paraId="44829392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А.С. Пушкин «Евгений Онегин» (глава 1 строфы 3-7, глава 2 строфы 23-26), «Капитанская дочка» (глава 1)</w:t>
      </w:r>
    </w:p>
    <w:p w14:paraId="44829393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Н.С. Лесков «Захудалый род», «Кадетский монастырь»</w:t>
      </w:r>
    </w:p>
    <w:p w14:paraId="44829394" w14:textId="17989FB4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А. </w:t>
      </w:r>
      <w:r w:rsidR="00D5166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Погорель</w:t>
      </w:r>
      <w:bookmarkStart w:id="0" w:name="_GoBack"/>
      <w:bookmarkEnd w:id="0"/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ский «Черная курица»</w:t>
      </w:r>
    </w:p>
    <w:p w14:paraId="44829395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Е. Аладьина «Воспоминания институтки»</w:t>
      </w:r>
    </w:p>
    <w:p w14:paraId="44829396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Л. Чарская «Записки институтки», «Гимназистки»</w:t>
      </w: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br/>
        <w:t>А. П. Чехов «Мальчики», «Репетитор»</w:t>
      </w:r>
    </w:p>
    <w:p w14:paraId="44829397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Ф. Достоевский «Мальчики» главы из романа «Братья Карамазовы» (часть 4 книга 10)</w:t>
      </w:r>
    </w:p>
    <w:p w14:paraId="44829398" w14:textId="77777777" w:rsidR="003723B7" w:rsidRPr="0054202F" w:rsidRDefault="003723B7" w:rsidP="00A87F2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А. Несмелов «Второй Московский»</w:t>
      </w:r>
    </w:p>
    <w:p w14:paraId="44829399" w14:textId="77777777" w:rsidR="003723B7" w:rsidRPr="0054202F" w:rsidRDefault="003723B7" w:rsidP="006A0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 </w:t>
      </w:r>
    </w:p>
    <w:p w14:paraId="4482939A" w14:textId="31F72955" w:rsidR="003723B7" w:rsidRPr="0054202F" w:rsidRDefault="003723B7" w:rsidP="003723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5420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Предлагаем выступления Натальи Юрьевны Суховой, доктора церковной истории, доктора исторических наук, профессора кафедры Всеобщей и русской истории Церкви и Канонического права БФ ПСТГУ</w:t>
      </w:r>
      <w:r w:rsidR="005420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5420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1. Лекция "Богословское образование в России XVIII - нач. XX в." (</w:t>
      </w:r>
      <w:hyperlink r:id="rId6" w:history="1">
        <w:r w:rsidRPr="0054202F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1ая часть</w:t>
        </w:r>
      </w:hyperlink>
      <w:r w:rsidRPr="005420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и </w:t>
      </w:r>
      <w:hyperlink r:id="rId7" w:history="1">
        <w:r w:rsidRPr="0054202F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2 часть</w:t>
        </w:r>
      </w:hyperlink>
      <w:r w:rsidRPr="005420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), (Лекция в  Московской Духовной Академии. Запись 2017 года.)</w:t>
      </w:r>
    </w:p>
    <w:p w14:paraId="4482939B" w14:textId="5328FAD4" w:rsidR="003723B7" w:rsidRPr="0054202F" w:rsidRDefault="0054202F" w:rsidP="003723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Видеозапись «</w:t>
      </w:r>
      <w:r w:rsidR="003723B7" w:rsidRPr="005420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«Период Петербургский есть период водворения у нас настоящего про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свещения» – миф или реальность?»</w:t>
      </w:r>
    </w:p>
    <w:p w14:paraId="4482939D" w14:textId="7BBF852C" w:rsidR="003723B7" w:rsidRPr="0054202F" w:rsidRDefault="007153FB" w:rsidP="003723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hyperlink r:id="rId8" w:history="1">
        <w:r w:rsidR="003723B7" w:rsidRPr="0054202F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лекция</w:t>
        </w:r>
      </w:hyperlink>
      <w:r w:rsidR="003723B7" w:rsidRPr="005420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прочитана в рамках проекта Лекторий БФ ПСТГУ. Запись 2016 г.</w:t>
      </w:r>
      <w:r w:rsidR="003723B7" w:rsidRPr="0054202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="003723B7" w:rsidRPr="0054202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="003723B7" w:rsidRPr="005420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Представляем </w:t>
      </w:r>
      <w:proofErr w:type="spellStart"/>
      <w:r w:rsidR="003723B7" w:rsidRPr="005420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аудиолекцию</w:t>
      </w:r>
      <w:proofErr w:type="spellEnd"/>
      <w:r w:rsidR="003723B7" w:rsidRPr="005420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профессора церковной истории иерея Александра </w:t>
      </w:r>
      <w:proofErr w:type="spellStart"/>
      <w:r w:rsidR="003723B7" w:rsidRPr="005420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Мазырина</w:t>
      </w:r>
      <w:proofErr w:type="spellEnd"/>
      <w:r w:rsidR="003723B7" w:rsidRPr="005420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hyperlink r:id="rId9" w:history="1">
        <w:r w:rsidR="003723B7" w:rsidRPr="0054202F">
          <w:rPr>
            <w:rFonts w:ascii="Times New Roman" w:eastAsia="Times New Roman" w:hAnsi="Times New Roman" w:cs="Times New Roman"/>
            <w:b/>
            <w:color w:val="000000" w:themeColor="text1"/>
            <w:sz w:val="26"/>
            <w:szCs w:val="26"/>
            <w:lang w:eastAsia="ru-RU"/>
          </w:rPr>
          <w:t>"Мученики и исповедники периода кампании изъятия церковных ценностей и возникновения раскола".</w:t>
        </w:r>
      </w:hyperlink>
    </w:p>
    <w:p w14:paraId="4482939E" w14:textId="7FAE389F" w:rsidR="003723B7" w:rsidRPr="0054202F" w:rsidRDefault="007153FB" w:rsidP="003723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hyperlink r:id="rId10" w:history="1">
        <w:r w:rsidR="003723B7" w:rsidRPr="0054202F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https://florilegium.ru/all/lectorium/lekcziya-vtoraya-mucheniki-i-ispovedniki-perioda-kampanii-izyatiya-czerkovnyh-czennostej-i-vozniknoveniya-raskola/</w:t>
        </w:r>
      </w:hyperlink>
    </w:p>
    <w:p w14:paraId="4482939F" w14:textId="77777777" w:rsidR="000B3467" w:rsidRPr="0054202F" w:rsidRDefault="000B3467">
      <w:pPr>
        <w:rPr>
          <w:rFonts w:ascii="Times New Roman" w:hAnsi="Times New Roman" w:cs="Times New Roman"/>
          <w:sz w:val="26"/>
          <w:szCs w:val="26"/>
        </w:rPr>
      </w:pPr>
    </w:p>
    <w:p w14:paraId="448293A0" w14:textId="77777777" w:rsidR="006A0EF4" w:rsidRPr="0054202F" w:rsidRDefault="006A0EF4">
      <w:pPr>
        <w:rPr>
          <w:rFonts w:ascii="Times New Roman" w:hAnsi="Times New Roman" w:cs="Times New Roman"/>
          <w:b/>
          <w:sz w:val="26"/>
          <w:szCs w:val="26"/>
        </w:rPr>
      </w:pPr>
      <w:r w:rsidRPr="0054202F">
        <w:rPr>
          <w:rFonts w:ascii="Times New Roman" w:hAnsi="Times New Roman" w:cs="Times New Roman"/>
          <w:b/>
          <w:sz w:val="26"/>
          <w:szCs w:val="26"/>
        </w:rPr>
        <w:lastRenderedPageBreak/>
        <w:t>Для более углубленного изучения предлагаем следующие статьи:</w:t>
      </w: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54"/>
        <w:gridCol w:w="4536"/>
      </w:tblGrid>
      <w:tr w:rsidR="006A0EF4" w:rsidRPr="0054202F" w14:paraId="448293A3" w14:textId="77777777" w:rsidTr="00A22E5A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A1" w14:textId="77777777" w:rsidR="006A0EF4" w:rsidRPr="0054202F" w:rsidRDefault="006A0EF4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A2" w14:textId="77777777" w:rsidR="006A0EF4" w:rsidRPr="0054202F" w:rsidRDefault="006A0EF4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Ссылка</w:t>
            </w:r>
          </w:p>
        </w:tc>
      </w:tr>
      <w:tr w:rsidR="006A0EF4" w:rsidRPr="0054202F" w14:paraId="448293A6" w14:textId="77777777" w:rsidTr="00A22E5A">
        <w:trPr>
          <w:trHeight w:val="53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A4" w14:textId="77777777" w:rsidR="006A0EF4" w:rsidRPr="0054202F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hyperlink r:id="rId11" w:history="1">
              <w:r w:rsidR="006A0EF4" w:rsidRPr="0054202F">
                <w:rPr>
                  <w:rStyle w:val="a5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Статья</w:t>
              </w:r>
            </w:hyperlink>
            <w:r w:rsidR="006A0EF4"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Александра Михайловича Феофанова, кандидата исторических наук, доцента кафедры истории России ПСТГУ "Университет и общество: студенты московского университета начала века (социальное происхождение и быт)".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A5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12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 xml:space="preserve">https://cyberleninka.ru/article/n/universitet-i-obschestvo-studenty-moskovskogo-universiteta-xviii-nachala-xix-veka-sotsialnoe-proishozhdenie-i-byt/viewer </w:t>
              </w:r>
            </w:hyperlink>
          </w:p>
        </w:tc>
      </w:tr>
      <w:tr w:rsidR="006A0EF4" w:rsidRPr="0054202F" w14:paraId="448293A9" w14:textId="77777777" w:rsidTr="00A22E5A">
        <w:trPr>
          <w:trHeight w:val="65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A7" w14:textId="77777777" w:rsidR="006A0EF4" w:rsidRPr="0054202F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hyperlink r:id="rId13" w:history="1">
              <w:r w:rsidR="006A0EF4" w:rsidRPr="0054202F">
                <w:rPr>
                  <w:rStyle w:val="a5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Статья</w:t>
              </w:r>
            </w:hyperlink>
            <w:r w:rsidR="006A0EF4"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Настасьи Евгеньевны Светловой, аспиранта кафедры Педагогики и методики начального образования ПСТГУ " К. П. ПОБЕДОНОСЦЕВ И ЦЕРКОВНО-ПРИХОДСКИЕ ШКОЛЫ РОССИИ В НАЧАЛЕ XX В."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A8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14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 xml:space="preserve">https://vk.com/doc457385985_624536923?hash=7EfX7V8jx3t1dHTHLntwVjfBPrWHOrDNaTymTZujddD&amp;dl=NNz0JTAVX7pIQjII6PnSLpktQYMvbEwDzzcnd84vZ2g </w:t>
              </w:r>
            </w:hyperlink>
          </w:p>
        </w:tc>
      </w:tr>
      <w:tr w:rsidR="006A0EF4" w:rsidRPr="0054202F" w14:paraId="448293AC" w14:textId="77777777" w:rsidTr="00A22E5A">
        <w:trPr>
          <w:trHeight w:val="69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AA" w14:textId="77777777" w:rsidR="006A0EF4" w:rsidRPr="0054202F" w:rsidRDefault="006A0EF4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Статья кандидата исторических наук, доцента, заместителя заведующего кафедрой истории России ПСТГУ Юлии Евгеньевны Грачевой "Вклад Московского университета в развитие училищ Московского учебного округа в начале XIX века".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AB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15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 xml:space="preserve">https://vk.com/doc457385985_625042623?hash=jDsvR0NPZC6WdtsNi0CrKZUPxw5ZwZAveh4eTtp2CFH&amp;dl=6ezLYwz3o8IWizkY0yq6vJRN17b7KyV85R14E10wwis </w:t>
              </w:r>
            </w:hyperlink>
          </w:p>
        </w:tc>
      </w:tr>
      <w:tr w:rsidR="006A0EF4" w:rsidRPr="0054202F" w14:paraId="448293AF" w14:textId="77777777" w:rsidTr="00A22E5A">
        <w:trPr>
          <w:trHeight w:val="46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AD" w14:textId="77777777" w:rsidR="006A0EF4" w:rsidRPr="0054202F" w:rsidRDefault="006A0EF4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Статья  Александра Михайловича Феофанова, кандидата исторических наук, доцента кафедры истории России ПСТГУ "Воспитанники Благородного пансиона в 1792 году"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AE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16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 xml:space="preserve">https://vk.com/doc457385985_625360161?hash=shtP9w2z3BwdautFz6DJtT8wvoEzoQwVLuzLGdsHkPz&amp;dl=HVVyzyaHChW6rp5PNtLlDpRoSYWkkzmYHyezjf50Paw </w:t>
              </w:r>
            </w:hyperlink>
          </w:p>
        </w:tc>
      </w:tr>
      <w:tr w:rsidR="006A0EF4" w:rsidRPr="0054202F" w14:paraId="448293B2" w14:textId="77777777" w:rsidTr="00A22E5A">
        <w:trPr>
          <w:trHeight w:val="46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B0" w14:textId="4C4F7E9A" w:rsidR="006A0EF4" w:rsidRPr="0054202F" w:rsidRDefault="006A0EF4" w:rsidP="00B20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Статья Кирилла Миловидова "</w:t>
            </w:r>
            <w:proofErr w:type="spellStart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Бутовский</w:t>
            </w:r>
            <w:proofErr w:type="spellEnd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полигон: лекарство от коммунизма". Публикация 2013 года.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B1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17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 xml:space="preserve">http://www.nsad.ru/articles/butovskij-poligon-lekarstvo-ot-kommunizma </w:t>
              </w:r>
            </w:hyperlink>
          </w:p>
        </w:tc>
      </w:tr>
      <w:tr w:rsidR="006A0EF4" w:rsidRPr="0054202F" w14:paraId="448293B5" w14:textId="77777777" w:rsidTr="00A22E5A">
        <w:trPr>
          <w:trHeight w:val="46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B3" w14:textId="77777777" w:rsidR="006A0EF4" w:rsidRPr="0054202F" w:rsidRDefault="006A0EF4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Статья  Веры Владимировны Якименко "Из истории возникновения первых московских епархиальных женских училищ".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B4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18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 xml:space="preserve">https://cyberleninka.ru/article/n/iz-istorii-vozniknoveniya-pervyh-moskovskih-eparhialnyh-zhenskih-uchilisch-1 </w:t>
              </w:r>
            </w:hyperlink>
          </w:p>
        </w:tc>
      </w:tr>
      <w:tr w:rsidR="006A0EF4" w:rsidRPr="0054202F" w14:paraId="448293B8" w14:textId="77777777" w:rsidTr="00A22E5A">
        <w:trPr>
          <w:trHeight w:val="6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B6" w14:textId="77777777" w:rsidR="006A0EF4" w:rsidRPr="0054202F" w:rsidRDefault="006A0EF4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Статья Т.А. </w:t>
            </w:r>
            <w:proofErr w:type="spellStart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Красницкой</w:t>
            </w:r>
            <w:proofErr w:type="spellEnd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"Система управления церковными школами в дореволюционной России ( на материалах Владимирской и Костромской губерний).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B7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19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 xml:space="preserve">https://vk.com/doc457385985_627993695?hash=I6hiVLYq7L7Qygo26BzSsiUrq0Xs73x62u0h6goFGP4&amp;dl=vc76UZjDHTRRqgHyVA5gyio9PWAoUXBTWKp73kOd5gk </w:t>
              </w:r>
            </w:hyperlink>
          </w:p>
        </w:tc>
      </w:tr>
      <w:tr w:rsidR="006A0EF4" w:rsidRPr="0054202F" w14:paraId="448293BB" w14:textId="77777777" w:rsidTr="00A22E5A">
        <w:trPr>
          <w:trHeight w:val="46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B9" w14:textId="77777777" w:rsidR="006A0EF4" w:rsidRPr="0054202F" w:rsidRDefault="006A0EF4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Публикация А. </w:t>
            </w:r>
            <w:proofErr w:type="spellStart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Блинского</w:t>
            </w:r>
            <w:proofErr w:type="spellEnd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"Житие священномученика митрополита Серафима (</w:t>
            </w:r>
            <w:proofErr w:type="spellStart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Чичагова</w:t>
            </w:r>
            <w:proofErr w:type="spellEnd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)" (текст в файле).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BA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20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 xml:space="preserve">https://azbyka.ru/otechnik/Serafim_Chichagov/zhitie-svjashhennomuchenika-mitropolita-serafima-chichagova/ </w:t>
              </w:r>
            </w:hyperlink>
          </w:p>
        </w:tc>
      </w:tr>
      <w:tr w:rsidR="006A0EF4" w:rsidRPr="0054202F" w14:paraId="448293BE" w14:textId="77777777" w:rsidTr="00A22E5A">
        <w:trPr>
          <w:trHeight w:val="101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BC" w14:textId="6FC48C87" w:rsidR="006A0EF4" w:rsidRPr="0054202F" w:rsidRDefault="006A0EF4" w:rsidP="00A87F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Книга религиозного мыслителя, богослова и историка, автора многочисленных трудов по византийскому богословию IV</w:t>
            </w:r>
            <w:r w:rsidR="00A87F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VIII вв., по истории русского религиозного сознания, профессора Гарвардского и Принстонского университетов Георгия </w:t>
            </w:r>
            <w:proofErr w:type="spellStart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Фроловского</w:t>
            </w:r>
            <w:proofErr w:type="spellEnd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"ПУТИ РУССКОГО БОГОСЛОВИЯ".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BD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21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https://azbyka.ru/otechnik/Georgij_Florovskij/puti-russkogo-bogoslovija/</w:t>
              </w:r>
            </w:hyperlink>
          </w:p>
        </w:tc>
      </w:tr>
      <w:tr w:rsidR="006A0EF4" w:rsidRPr="0054202F" w14:paraId="448293C1" w14:textId="77777777" w:rsidTr="00A22E5A">
        <w:trPr>
          <w:trHeight w:val="46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BF" w14:textId="77777777" w:rsidR="006A0EF4" w:rsidRPr="0054202F" w:rsidRDefault="006A0EF4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Статья  кандидат педагогических наук Алексея Валериевича </w:t>
            </w:r>
            <w:proofErr w:type="spellStart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Кудряшёва</w:t>
            </w:r>
            <w:proofErr w:type="spellEnd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"Из истории московских гимназий XIX-начала ХХ </w:t>
            </w:r>
            <w:proofErr w:type="spellStart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вв</w:t>
            </w:r>
            <w:proofErr w:type="spellEnd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".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C0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22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 xml:space="preserve">https://cyberleninka.ru/article/n/iz-istorii-moskovskih-gimnaziy-xix-nachala-hh-vv </w:t>
              </w:r>
            </w:hyperlink>
          </w:p>
        </w:tc>
      </w:tr>
      <w:tr w:rsidR="006A0EF4" w:rsidRPr="0054202F" w14:paraId="448293C4" w14:textId="77777777" w:rsidTr="00BD15C8">
        <w:trPr>
          <w:trHeight w:val="56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C2" w14:textId="41B947FB" w:rsidR="006A0EF4" w:rsidRPr="0054202F" w:rsidRDefault="006A0EF4" w:rsidP="00542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Статья  священника </w:t>
            </w:r>
            <w:proofErr w:type="spellStart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Симоры</w:t>
            </w:r>
            <w:proofErr w:type="spellEnd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Виталия Анатольевича,</w:t>
            </w:r>
            <w:r w:rsidR="0054202F"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кандидата педагогических наук, доцента кафедры теологии</w:t>
            </w:r>
            <w:r w:rsidR="0054202F"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ТГУ, председателя Отдела религиозного образования и </w:t>
            </w:r>
            <w:proofErr w:type="spellStart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катехизации</w:t>
            </w:r>
            <w:proofErr w:type="spellEnd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Тверской епархии "ПАСТЫРСКОЕ СЛУЖЕНИЕ В ОБРАЗОВАТЕЛЬНЫХ ОРГАНИЗАЦИЯХ </w:t>
            </w: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РОССИИ ВО ВТОРОЙ ПОЛОВИНЕ XIX - НАЧАЛЕ XX В."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C3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23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https://vk.com/doc457385985_631821465?hash=FqbxzMbxNRewxRbXps5dBkMiNsk6X2UL8vcmEeTp3WT&amp;dl=OQ9dBX0zDY0lFcSzMuOnyXhCTCFzIgMSsrK7HNwv3jk</w:t>
              </w:r>
            </w:hyperlink>
          </w:p>
        </w:tc>
      </w:tr>
      <w:tr w:rsidR="006A0EF4" w:rsidRPr="0054202F" w14:paraId="448293C7" w14:textId="77777777" w:rsidTr="00A22E5A">
        <w:trPr>
          <w:trHeight w:val="65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C5" w14:textId="77777777" w:rsidR="006A0EF4" w:rsidRPr="0054202F" w:rsidRDefault="006A0EF4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Статья  кандидата исторических наук, доцента кафедры гуманитарных наук Ярославского государственного технического университета Натальи Алексеевны </w:t>
            </w:r>
            <w:proofErr w:type="spellStart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Личак</w:t>
            </w:r>
            <w:proofErr w:type="spellEnd"/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"К истории изъятия церковных ценностей во Владимире".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C6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24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https://vk.com/doc457385985_632156738?hash=TjCnu6AGXMD3bedzXm0RyC5CAEwMZonu1rHLZyHlSAw&amp;dl=U30BUFgRgWsFxuT6fBmiPv9ozHDl9PVu2ZnTFJdWIIP</w:t>
              </w:r>
            </w:hyperlink>
          </w:p>
        </w:tc>
      </w:tr>
      <w:tr w:rsidR="006A0EF4" w:rsidRPr="0054202F" w14:paraId="448293CA" w14:textId="77777777" w:rsidTr="00A22E5A">
        <w:trPr>
          <w:trHeight w:val="6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C8" w14:textId="77777777" w:rsidR="006A0EF4" w:rsidRPr="0054202F" w:rsidRDefault="006A0EF4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Статья  доктора исторических наук, профессора Московского педагогического государственного университета Сергея Викторовича Леонова "ВЧК И ПРАВОСЛАВНАЯ РОССИЙСКАЯ ЦЕРКОВЬ В 1918 г."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C9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25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https://vk.com/doc457385985_633481707?hash=zE09xPE2GDMin5PE4BLuXMKRnZvYtlBNqtlipir4MsT&amp;dl=BMfShy4c4LdGXheAFLCEIzlcRI808WtxnfGRPBsQRSs</w:t>
              </w:r>
            </w:hyperlink>
          </w:p>
        </w:tc>
      </w:tr>
      <w:tr w:rsidR="006A0EF4" w:rsidRPr="0054202F" w14:paraId="448293CD" w14:textId="77777777" w:rsidTr="00A22E5A">
        <w:trPr>
          <w:trHeight w:val="84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CB" w14:textId="36F46B1B" w:rsidR="006A0EF4" w:rsidRPr="0054202F" w:rsidRDefault="006A0EF4" w:rsidP="00A87F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20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Статья младшего научного сотрудника научного центра истории богословия и богословского образования ПСТГУ Андрея Владимировича Дружинина "Предназначение духовной школы в николаевской России согласно мнениям ученого духовенства (1837–1840 гг.)"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93CC" w14:textId="77777777" w:rsidR="006A0EF4" w:rsidRPr="00A87F29" w:rsidRDefault="007153FB" w:rsidP="006A0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6"/>
                <w:u w:val="single"/>
                <w:lang w:eastAsia="ru-RU"/>
              </w:rPr>
            </w:pPr>
            <w:hyperlink r:id="rId26" w:history="1">
              <w:r w:rsidR="006A0EF4" w:rsidRPr="00A87F2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https://cyberleninka.ru/article/n/prednaznachenie-duhovnoy-shkoly-v-nikolaevskoy-rossii-soglasno-mneniyam-uchenogo-duhovenstva-1837-1840-gg</w:t>
              </w:r>
            </w:hyperlink>
          </w:p>
        </w:tc>
      </w:tr>
    </w:tbl>
    <w:p w14:paraId="448293CE" w14:textId="77777777" w:rsidR="006A0EF4" w:rsidRPr="0054202F" w:rsidRDefault="006A0EF4" w:rsidP="001620C3">
      <w:pPr>
        <w:rPr>
          <w:rFonts w:ascii="Times New Roman" w:hAnsi="Times New Roman" w:cs="Times New Roman"/>
          <w:sz w:val="26"/>
          <w:szCs w:val="26"/>
        </w:rPr>
      </w:pPr>
    </w:p>
    <w:sectPr w:rsidR="006A0EF4" w:rsidRPr="0054202F" w:rsidSect="00A22E5A">
      <w:pgSz w:w="11906" w:h="16838"/>
      <w:pgMar w:top="709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5847"/>
    <w:multiLevelType w:val="hybridMultilevel"/>
    <w:tmpl w:val="D94E109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496573"/>
    <w:multiLevelType w:val="hybridMultilevel"/>
    <w:tmpl w:val="8AB4A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CA5CD7"/>
    <w:multiLevelType w:val="multilevel"/>
    <w:tmpl w:val="F4D05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23B7"/>
    <w:rsid w:val="0001450F"/>
    <w:rsid w:val="00017380"/>
    <w:rsid w:val="000B3467"/>
    <w:rsid w:val="001620C3"/>
    <w:rsid w:val="002F034E"/>
    <w:rsid w:val="003723B7"/>
    <w:rsid w:val="004C4BAE"/>
    <w:rsid w:val="0054202F"/>
    <w:rsid w:val="006A0EF4"/>
    <w:rsid w:val="007153FB"/>
    <w:rsid w:val="00A22E5A"/>
    <w:rsid w:val="00A87F29"/>
    <w:rsid w:val="00B20540"/>
    <w:rsid w:val="00BD15C8"/>
    <w:rsid w:val="00C46EDF"/>
    <w:rsid w:val="00D51663"/>
    <w:rsid w:val="00DC2336"/>
    <w:rsid w:val="00FA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293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2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723B7"/>
    <w:rPr>
      <w:i/>
      <w:iCs/>
    </w:rPr>
  </w:style>
  <w:style w:type="character" w:styleId="a5">
    <w:name w:val="Hyperlink"/>
    <w:basedOn w:val="a0"/>
    <w:uiPriority w:val="99"/>
    <w:unhideWhenUsed/>
    <w:rsid w:val="003723B7"/>
    <w:rPr>
      <w:color w:val="0000FF"/>
      <w:u w:val="single"/>
    </w:rPr>
  </w:style>
  <w:style w:type="character" w:styleId="a6">
    <w:name w:val="Strong"/>
    <w:basedOn w:val="a0"/>
    <w:uiPriority w:val="22"/>
    <w:qFormat/>
    <w:rsid w:val="003723B7"/>
    <w:rPr>
      <w:b/>
      <w:bCs/>
    </w:rPr>
  </w:style>
  <w:style w:type="paragraph" w:styleId="a7">
    <w:name w:val="List Paragraph"/>
    <w:basedOn w:val="a"/>
    <w:uiPriority w:val="34"/>
    <w:qFormat/>
    <w:rsid w:val="00C46E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2RtVtn_jth4&amp;list=PLgPJf8bLLOjBZTFFhFmdwQqME0djNTK1p&amp;t=2931s" TargetMode="External"/><Relationship Id="rId13" Type="http://schemas.openxmlformats.org/officeDocument/2006/relationships/hyperlink" Target="https://vk.com/doc457385985_624536923?hash=7EfX7V8jx3t1dHTHLntwVjfBPrWHOrDNaTymTZujddD&amp;dl=NNz0JTAVX7pIQjII6PnSLpktQYMvbEwDzzcnd84vZ2g" TargetMode="External"/><Relationship Id="rId18" Type="http://schemas.openxmlformats.org/officeDocument/2006/relationships/hyperlink" Target="https://cyberleninka.ru/article/n/iz-istorii-vozniknoveniya-pervyh-moskovskih-eparhialnyh-zhenskih-uchilisch-1" TargetMode="External"/><Relationship Id="rId26" Type="http://schemas.openxmlformats.org/officeDocument/2006/relationships/hyperlink" Target="https://cyberleninka.ru/article/n/prednaznachenie-duhovnoy-shkoly-v-nikolaevskoy-rossii-soglasno-mneniyam-uchenogo-duhovenstva-1837-1840-g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azbyka.ru/otechnik/Georgij_Florovskij/puti-russkogo-bogoslovija/" TargetMode="External"/><Relationship Id="rId7" Type="http://schemas.openxmlformats.org/officeDocument/2006/relationships/hyperlink" Target="https://vk.com/video/@iff_pstgu?q=%D0%BB%D0%B5%D0%BA%D1%86%D0%B8%D0%B8%2B%D0%BF%D1%81%D1%82%D0%B3%D1%83&amp;z=video-104125930_456239058%2Fclub200128764%2Fpl_-200128764_-2" TargetMode="External"/><Relationship Id="rId12" Type="http://schemas.openxmlformats.org/officeDocument/2006/relationships/hyperlink" Target="https://cyberleninka.ru/article/n/universitet-i-obschestvo-studenty-moskovskogo-universiteta-xviii-nachala-xix-veka-sotsialnoe-proishozhdenie-i-byt/viewer" TargetMode="External"/><Relationship Id="rId17" Type="http://schemas.openxmlformats.org/officeDocument/2006/relationships/hyperlink" Target="http://www.nsad.ru/articles/butovskij-poligon-lekarstvo-ot-kommunizma" TargetMode="External"/><Relationship Id="rId25" Type="http://schemas.openxmlformats.org/officeDocument/2006/relationships/hyperlink" Target="https://vk.com/doc457385985_633481707?hash=zE09xPE2GDMin5PE4BLuXMKRnZvYtlBNqtlipir4MsT&amp;dl=BMfShy4c4LdGXheAFLCEIzlcRI808WtxnfGRPBsQRSs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doc457385985_625360161?hash=shtP9w2z3BwdautFz6DJtT8wvoEzoQwVLuzLGdsHkPz&amp;dl=HVVyzyaHChW6rp5PNtLlDpRoSYWkkzmYHyezjf50Paw" TargetMode="External"/><Relationship Id="rId20" Type="http://schemas.openxmlformats.org/officeDocument/2006/relationships/hyperlink" Target="https://azbyka.ru/otechnik/Serafim_Chichagov/zhitie-svjashhennomuchenika-mitropolita-serafima-chichagov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video/@iff_pstgu?q=%D0%BB%D0%B5%D0%BA%D1%86%D0%B8%D0%B8%2B%D0%BF%D1%81%D1%82%D0%B3%D1%83&amp;z=video-104125930_456239057%2Fclub200128764%2Fpl_-200128764_-2" TargetMode="External"/><Relationship Id="rId11" Type="http://schemas.openxmlformats.org/officeDocument/2006/relationships/hyperlink" Target="https://cyberleninka.ru/article/n/universitet-i-obschestvo-studenty-moskovskogo-universiteta-xviii-nachala-xix-veka-sotsialnoe-proishozhdenie-i-byt/viewer" TargetMode="External"/><Relationship Id="rId24" Type="http://schemas.openxmlformats.org/officeDocument/2006/relationships/hyperlink" Target="https://vk.com/doc457385985_632156738?hash=TjCnu6AGXMD3bedzXm0RyC5CAEwMZonu1rHLZyHlSAw&amp;dl=U30BUFgRgWsFxuT6fBmiPv9ozHDl9PVu2ZnTFJdWII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doc457385985_625042623?hash=jDsvR0NPZC6WdtsNi0CrKZUPxw5ZwZAveh4eTtp2CFH&amp;dl=6ezLYwz3o8IWizkY0yq6vJRN17b7KyV85R14E10wwis" TargetMode="External"/><Relationship Id="rId23" Type="http://schemas.openxmlformats.org/officeDocument/2006/relationships/hyperlink" Target="https://vk.com/doc457385985_631821465?hash=FqbxzMbxNRewxRbXps5dBkMiNsk6X2UL8vcmEeTp3WT&amp;dl=OQ9dBX0zDY0lFcSzMuOnyXhCTCFzIgMSsrK7HNwv3jk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florilegium.ru/all/lectorium/lekcziya-vtoraya-mucheniki-i-ispovedniki-perioda-kampanii-izyatiya-czerkovnyh-czennostej-i-vozniknoveniya-raskola/" TargetMode="External"/><Relationship Id="rId19" Type="http://schemas.openxmlformats.org/officeDocument/2006/relationships/hyperlink" Target="https://vk.com/doc457385985_627993695?hash=I6hiVLYq7L7Qygo26BzSsiUrq0Xs73x62u0h6goFGP4&amp;dl=vc76UZjDHTRRqgHyVA5gyio9PWAoUXBTWKp73kOd5g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lorilegium.ru/all/lectorium/lekcziya-vtoraya-mucheniki-i-ispovedniki-perioda-kampanii-izyatiya-czerkovnyh-czennostej-i-vozniknoveniya-raskola/" TargetMode="External"/><Relationship Id="rId14" Type="http://schemas.openxmlformats.org/officeDocument/2006/relationships/hyperlink" Target="https://vk.com/doc457385985_624536923?hash=7EfX7V8jx3t1dHTHLntwVjfBPrWHOrDNaTymTZujddD&amp;dl=NNz0JTAVX7pIQjII6PnSLpktQYMvbEwDzzcnd84vZ2g" TargetMode="External"/><Relationship Id="rId22" Type="http://schemas.openxmlformats.org/officeDocument/2006/relationships/hyperlink" Target="https://cyberleninka.ru/article/n/iz-istorii-moskovskih-gimnaziy-xix-nachala-hh-vv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1441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о.Димитрий и Маша</dc:creator>
  <cp:lastModifiedBy>Ирина Георгиевна Артамкина</cp:lastModifiedBy>
  <cp:revision>2</cp:revision>
  <dcterms:created xsi:type="dcterms:W3CDTF">2023-01-20T09:57:00Z</dcterms:created>
  <dcterms:modified xsi:type="dcterms:W3CDTF">2023-01-20T09:57:00Z</dcterms:modified>
</cp:coreProperties>
</file>