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108" w:type="dxa"/>
        <w:tblLook w:val="00A0" w:firstRow="1" w:lastRow="0" w:firstColumn="1" w:lastColumn="0" w:noHBand="0" w:noVBand="0"/>
      </w:tblPr>
      <w:tblGrid>
        <w:gridCol w:w="2127"/>
        <w:gridCol w:w="8221"/>
      </w:tblGrid>
      <w:tr w:rsidR="00B05015" w:rsidRPr="00D14A26" w:rsidTr="00947C41">
        <w:tc>
          <w:tcPr>
            <w:tcW w:w="2127" w:type="dxa"/>
          </w:tcPr>
          <w:p w:rsidR="00B05015" w:rsidRPr="00D14A26" w:rsidRDefault="00B05015" w:rsidP="00124703">
            <w:pPr>
              <w:ind w:left="34" w:hanging="2"/>
            </w:pPr>
            <w:r w:rsidRPr="00D14A26">
              <w:rPr>
                <w:rFonts w:ascii="Decor" w:hAnsi="Decor"/>
                <w:b/>
                <w:noProof/>
                <w:sz w:val="40"/>
                <w:szCs w:val="40"/>
              </w:rPr>
              <w:drawing>
                <wp:inline distT="0" distB="0" distL="0" distR="0" wp14:anchorId="57962A7C" wp14:editId="36E8CD0F">
                  <wp:extent cx="1175573" cy="1439186"/>
                  <wp:effectExtent l="0" t="0" r="0" b="0"/>
                  <wp:docPr id="1" name="Рисунок 1" descr="D:\_From_16gb\_D_restore_Sept14\Cert_2013\Emblema2013_NoNumber_aksiosf_po_duge (blue_372x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_From_16gb\_D_restore_Sept14\Cert_2013\Emblema2013_NoNumber_aksiosf_po_duge (blue_372x48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2536" cy="1447711"/>
                          </a:xfrm>
                          <a:prstGeom prst="rect">
                            <a:avLst/>
                          </a:prstGeom>
                          <a:noFill/>
                          <a:ln>
                            <a:noFill/>
                          </a:ln>
                        </pic:spPr>
                      </pic:pic>
                    </a:graphicData>
                  </a:graphic>
                </wp:inline>
              </w:drawing>
            </w:r>
          </w:p>
        </w:tc>
        <w:tc>
          <w:tcPr>
            <w:tcW w:w="8221" w:type="dxa"/>
          </w:tcPr>
          <w:p w:rsidR="00B05015" w:rsidRPr="008D06E1" w:rsidRDefault="00B05015" w:rsidP="00947C41">
            <w:pPr>
              <w:pStyle w:val="1"/>
              <w:widowControl/>
              <w:numPr>
                <w:ilvl w:val="0"/>
                <w:numId w:val="7"/>
              </w:numPr>
              <w:tabs>
                <w:tab w:val="left" w:pos="0"/>
                <w:tab w:val="left" w:pos="116"/>
              </w:tabs>
              <w:suppressAutoHyphens/>
              <w:autoSpaceDE/>
              <w:autoSpaceDN/>
              <w:adjustRightInd/>
              <w:spacing w:before="0" w:after="0" w:line="240" w:lineRule="auto"/>
              <w:ind w:left="0" w:right="766" w:hanging="72"/>
              <w:jc w:val="center"/>
              <w:rPr>
                <w:b w:val="0"/>
                <w:sz w:val="24"/>
              </w:rPr>
            </w:pPr>
            <w:r w:rsidRPr="008D06E1">
              <w:rPr>
                <w:sz w:val="24"/>
              </w:rPr>
              <w:t>Православный Свято-Тихоновский гуманитарный университет</w:t>
            </w:r>
          </w:p>
          <w:p w:rsidR="00B05015" w:rsidRPr="007E57AA" w:rsidRDefault="00B05015" w:rsidP="00B05015">
            <w:pPr>
              <w:pStyle w:val="1"/>
              <w:widowControl/>
              <w:numPr>
                <w:ilvl w:val="0"/>
                <w:numId w:val="7"/>
              </w:numPr>
              <w:tabs>
                <w:tab w:val="left" w:pos="0"/>
                <w:tab w:val="left" w:pos="116"/>
              </w:tabs>
              <w:suppressAutoHyphens/>
              <w:autoSpaceDE/>
              <w:autoSpaceDN/>
              <w:adjustRightInd/>
              <w:spacing w:before="0" w:after="0" w:line="240" w:lineRule="auto"/>
              <w:ind w:left="0" w:hanging="72"/>
              <w:jc w:val="center"/>
              <w:rPr>
                <w:b w:val="0"/>
                <w:sz w:val="24"/>
              </w:rPr>
            </w:pPr>
            <w:r w:rsidRPr="007E57AA">
              <w:rPr>
                <w:sz w:val="24"/>
              </w:rPr>
              <w:t>ХV Многопрофильная Олимпиада</w:t>
            </w:r>
          </w:p>
          <w:p w:rsidR="00B05015" w:rsidRPr="00D14A26" w:rsidRDefault="00B05015" w:rsidP="00124703">
            <w:pPr>
              <w:tabs>
                <w:tab w:val="left" w:pos="0"/>
              </w:tabs>
              <w:ind w:hanging="72"/>
              <w:jc w:val="center"/>
              <w:rPr>
                <w:b/>
                <w:bCs/>
                <w:sz w:val="36"/>
                <w:szCs w:val="36"/>
              </w:rPr>
            </w:pPr>
            <w:r w:rsidRPr="00D14A26">
              <w:rPr>
                <w:b/>
                <w:bCs/>
                <w:sz w:val="36"/>
                <w:szCs w:val="36"/>
              </w:rPr>
              <w:t xml:space="preserve">«Аксиос» </w:t>
            </w:r>
          </w:p>
          <w:p w:rsidR="00B05015" w:rsidRPr="007E57AA" w:rsidRDefault="00CC2C67" w:rsidP="00947C41">
            <w:pPr>
              <w:pStyle w:val="1"/>
              <w:widowControl/>
              <w:numPr>
                <w:ilvl w:val="0"/>
                <w:numId w:val="7"/>
              </w:numPr>
              <w:tabs>
                <w:tab w:val="left" w:pos="0"/>
                <w:tab w:val="left" w:pos="116"/>
              </w:tabs>
              <w:suppressAutoHyphens/>
              <w:autoSpaceDE/>
              <w:autoSpaceDN/>
              <w:adjustRightInd/>
              <w:spacing w:before="0" w:after="0" w:line="240" w:lineRule="auto"/>
              <w:ind w:left="0" w:right="483" w:hanging="72"/>
              <w:jc w:val="center"/>
              <w:rPr>
                <w:b w:val="0"/>
                <w:sz w:val="22"/>
              </w:rPr>
            </w:pPr>
            <w:r>
              <w:rPr>
                <w:sz w:val="22"/>
              </w:rPr>
              <w:t xml:space="preserve"> </w:t>
            </w:r>
            <w:r w:rsidR="00B05015" w:rsidRPr="007E57AA">
              <w:rPr>
                <w:sz w:val="22"/>
              </w:rPr>
              <w:t>Осенний Заочный тур – 2019 г.</w:t>
            </w:r>
          </w:p>
          <w:p w:rsidR="00B05015" w:rsidRPr="007E57AA" w:rsidRDefault="00B05015" w:rsidP="00947C41">
            <w:pPr>
              <w:tabs>
                <w:tab w:val="left" w:pos="0"/>
              </w:tabs>
              <w:ind w:right="483" w:hanging="72"/>
              <w:jc w:val="center"/>
              <w:rPr>
                <w:b/>
                <w:szCs w:val="32"/>
                <w:u w:val="single"/>
              </w:rPr>
            </w:pPr>
            <w:r w:rsidRPr="007E57AA">
              <w:rPr>
                <w:b/>
                <w:bCs/>
                <w:szCs w:val="32"/>
              </w:rPr>
              <w:t xml:space="preserve">Филологический факультет </w:t>
            </w:r>
          </w:p>
          <w:p w:rsidR="00B05015" w:rsidRPr="00D14A26" w:rsidRDefault="00B05015" w:rsidP="00124703">
            <w:pPr>
              <w:tabs>
                <w:tab w:val="left" w:pos="0"/>
              </w:tabs>
              <w:ind w:hanging="72"/>
              <w:jc w:val="center"/>
              <w:rPr>
                <w:b/>
                <w:bCs/>
                <w:sz w:val="32"/>
                <w:szCs w:val="32"/>
              </w:rPr>
            </w:pPr>
            <w:r>
              <w:rPr>
                <w:b/>
                <w:sz w:val="32"/>
                <w:szCs w:val="32"/>
                <w:u w:val="single"/>
              </w:rPr>
              <w:t>Литература</w:t>
            </w:r>
          </w:p>
        </w:tc>
      </w:tr>
    </w:tbl>
    <w:p w:rsidR="00B05015" w:rsidRPr="00244032" w:rsidRDefault="00B05015" w:rsidP="00B05015">
      <w:pPr>
        <w:jc w:val="right"/>
        <w:rPr>
          <w:rFonts w:ascii="Tahoma" w:hAnsi="Tahoma" w:cs="Tahoma"/>
          <w:iCs/>
          <w:sz w:val="22"/>
        </w:rPr>
      </w:pPr>
      <w:r>
        <w:rPr>
          <w:rFonts w:ascii="Tahoma" w:hAnsi="Tahoma" w:cs="Tahoma"/>
          <w:b/>
          <w:bCs/>
          <w:sz w:val="22"/>
        </w:rPr>
        <w:t>10-11</w:t>
      </w:r>
      <w:r w:rsidRPr="00244032">
        <w:rPr>
          <w:rFonts w:ascii="Tahoma" w:hAnsi="Tahoma" w:cs="Tahoma"/>
          <w:b/>
          <w:bCs/>
          <w:sz w:val="22"/>
        </w:rPr>
        <w:t xml:space="preserve"> класс</w:t>
      </w:r>
    </w:p>
    <w:p w:rsidR="00B05015" w:rsidRPr="00CA08E8" w:rsidRDefault="00B05015" w:rsidP="00B05015">
      <w:pPr>
        <w:jc w:val="right"/>
        <w:rPr>
          <w:iCs/>
          <w:sz w:val="26"/>
          <w:szCs w:val="26"/>
        </w:rPr>
      </w:pPr>
      <w:r w:rsidRPr="00CA08E8">
        <w:rPr>
          <w:iCs/>
          <w:sz w:val="26"/>
          <w:szCs w:val="26"/>
        </w:rPr>
        <w:t>Имя</w:t>
      </w:r>
      <w:r>
        <w:rPr>
          <w:iCs/>
          <w:sz w:val="26"/>
          <w:szCs w:val="26"/>
        </w:rPr>
        <w:t xml:space="preserve"> </w:t>
      </w:r>
      <w:r w:rsidRPr="00CA08E8">
        <w:rPr>
          <w:iCs/>
          <w:sz w:val="26"/>
          <w:szCs w:val="26"/>
        </w:rPr>
        <w:t>и фамилия участника___________</w:t>
      </w:r>
      <w:r w:rsidRPr="00CA08E8">
        <w:rPr>
          <w:sz w:val="26"/>
          <w:szCs w:val="26"/>
        </w:rPr>
        <w:t>__________________</w:t>
      </w:r>
    </w:p>
    <w:p w:rsidR="00B05015" w:rsidRPr="00CA08E8" w:rsidRDefault="00B05015" w:rsidP="00B05015">
      <w:pPr>
        <w:spacing w:before="120"/>
        <w:jc w:val="right"/>
        <w:rPr>
          <w:sz w:val="26"/>
          <w:szCs w:val="26"/>
        </w:rPr>
      </w:pPr>
      <w:r w:rsidRPr="00CA08E8">
        <w:rPr>
          <w:iCs/>
          <w:sz w:val="26"/>
          <w:szCs w:val="26"/>
        </w:rPr>
        <w:t>Класс</w:t>
      </w:r>
      <w:r w:rsidRPr="00CA08E8">
        <w:rPr>
          <w:sz w:val="26"/>
          <w:szCs w:val="26"/>
        </w:rPr>
        <w:t>_____________________</w:t>
      </w:r>
    </w:p>
    <w:p w:rsidR="00B05015" w:rsidRPr="00CA08E8" w:rsidRDefault="00B05015" w:rsidP="00B05015">
      <w:pPr>
        <w:spacing w:line="240" w:lineRule="auto"/>
        <w:ind w:firstLine="426"/>
        <w:rPr>
          <w:bCs/>
          <w:sz w:val="16"/>
          <w:szCs w:val="26"/>
        </w:rPr>
      </w:pPr>
    </w:p>
    <w:p w:rsidR="00B05015" w:rsidRPr="00F2778B" w:rsidRDefault="00B05015" w:rsidP="00F2778B">
      <w:pPr>
        <w:spacing w:line="240" w:lineRule="auto"/>
        <w:ind w:left="704" w:hanging="846"/>
        <w:jc w:val="center"/>
        <w:rPr>
          <w:b/>
          <w:bCs/>
          <w:sz w:val="32"/>
        </w:rPr>
      </w:pPr>
      <w:r w:rsidRPr="00F2778B">
        <w:rPr>
          <w:b/>
          <w:bCs/>
          <w:sz w:val="32"/>
        </w:rPr>
        <w:t>План действий для участия в заочном туре (с тестовой частью)</w:t>
      </w:r>
    </w:p>
    <w:p w:rsidR="00B05015" w:rsidRPr="00395288" w:rsidRDefault="00B05015" w:rsidP="00B05015">
      <w:pPr>
        <w:spacing w:line="240" w:lineRule="auto"/>
        <w:ind w:left="704"/>
        <w:jc w:val="center"/>
        <w:rPr>
          <w:b/>
          <w:bCs/>
          <w:sz w:val="12"/>
        </w:rPr>
      </w:pPr>
    </w:p>
    <w:p w:rsidR="00B05015" w:rsidRPr="007E57AA" w:rsidRDefault="00B05015" w:rsidP="00B05015">
      <w:pPr>
        <w:spacing w:line="240" w:lineRule="auto"/>
        <w:ind w:left="704"/>
        <w:jc w:val="center"/>
        <w:rPr>
          <w:b/>
          <w:bCs/>
          <w:sz w:val="14"/>
        </w:rPr>
      </w:pPr>
    </w:p>
    <w:p w:rsidR="00B05015" w:rsidRPr="007E57AA" w:rsidRDefault="00B05015" w:rsidP="00B05015">
      <w:pPr>
        <w:widowControl/>
        <w:numPr>
          <w:ilvl w:val="0"/>
          <w:numId w:val="8"/>
        </w:numPr>
        <w:suppressAutoHyphens/>
        <w:autoSpaceDE/>
        <w:autoSpaceDN/>
        <w:adjustRightInd/>
        <w:spacing w:after="120" w:line="240" w:lineRule="auto"/>
        <w:ind w:left="426" w:right="567" w:hanging="425"/>
        <w:rPr>
          <w:b/>
          <w:bCs/>
          <w:sz w:val="32"/>
          <w:szCs w:val="24"/>
        </w:rPr>
      </w:pPr>
      <w:r w:rsidRPr="007E57AA">
        <w:rPr>
          <w:b/>
          <w:bCs/>
          <w:sz w:val="32"/>
          <w:szCs w:val="24"/>
        </w:rPr>
        <w:t>Регистрация:</w:t>
      </w:r>
    </w:p>
    <w:p w:rsidR="00B05015" w:rsidRPr="007E57AA" w:rsidRDefault="00B05015" w:rsidP="00B05015">
      <w:pPr>
        <w:spacing w:line="240" w:lineRule="auto"/>
        <w:ind w:left="284"/>
        <w:rPr>
          <w:bCs/>
          <w:sz w:val="26"/>
          <w:szCs w:val="26"/>
        </w:rPr>
      </w:pPr>
      <w:r w:rsidRPr="007E57AA">
        <w:rPr>
          <w:bCs/>
          <w:sz w:val="26"/>
          <w:szCs w:val="26"/>
        </w:rPr>
        <w:t>Зарегистрируйтесь (лично каждый участник) на сайте </w:t>
      </w:r>
      <w:hyperlink r:id="rId8" w:history="1">
        <w:r w:rsidRPr="007E57AA">
          <w:rPr>
            <w:rStyle w:val="aa"/>
            <w:bCs/>
            <w:sz w:val="26"/>
            <w:szCs w:val="26"/>
          </w:rPr>
          <w:t>http://pravolimp.ru</w:t>
        </w:r>
      </w:hyperlink>
      <w:r w:rsidRPr="007E57AA">
        <w:rPr>
          <w:bCs/>
          <w:sz w:val="26"/>
          <w:szCs w:val="26"/>
        </w:rPr>
        <w:t xml:space="preserve"> (если Вы были зарегистрированы ранее, повторно регистрироваться не нужно!). Обязательно запомните или запишите свой логин (мейл) и пароль от профиля, они пригодятся вам при прохождении тестовой части. </w:t>
      </w:r>
    </w:p>
    <w:p w:rsidR="00B05015" w:rsidRPr="007E57AA" w:rsidRDefault="00B05015" w:rsidP="00B05015">
      <w:pPr>
        <w:spacing w:line="240" w:lineRule="auto"/>
        <w:ind w:left="284"/>
        <w:rPr>
          <w:b/>
          <w:color w:val="FF0000"/>
          <w:sz w:val="26"/>
          <w:szCs w:val="26"/>
        </w:rPr>
      </w:pPr>
      <w:r w:rsidRPr="007E57AA">
        <w:rPr>
          <w:b/>
          <w:color w:val="FF0000"/>
          <w:sz w:val="26"/>
          <w:szCs w:val="26"/>
        </w:rPr>
        <w:t xml:space="preserve">Внимание! Если Вы были зарегистрированы на сайте </w:t>
      </w:r>
      <w:hyperlink r:id="rId9" w:history="1">
        <w:r w:rsidRPr="007E57AA">
          <w:rPr>
            <w:rStyle w:val="aa"/>
            <w:b/>
            <w:sz w:val="26"/>
            <w:szCs w:val="26"/>
          </w:rPr>
          <w:t>http://pravolimp.ru</w:t>
        </w:r>
      </w:hyperlink>
      <w:r w:rsidR="004C5EAD">
        <w:rPr>
          <w:rStyle w:val="aa"/>
          <w:b/>
          <w:sz w:val="26"/>
          <w:szCs w:val="26"/>
        </w:rPr>
        <w:t xml:space="preserve"> </w:t>
      </w:r>
      <w:r w:rsidRPr="007E57AA">
        <w:rPr>
          <w:b/>
          <w:color w:val="FF0000"/>
          <w:sz w:val="26"/>
          <w:szCs w:val="26"/>
        </w:rPr>
        <w:t xml:space="preserve">до 26.06.2018, то для доступа к тестам, Вам необходимо изменить пароль в своем профиле на </w:t>
      </w:r>
      <w:hyperlink r:id="rId10" w:history="1">
        <w:r w:rsidRPr="007E57AA">
          <w:rPr>
            <w:rStyle w:val="aa"/>
            <w:b/>
            <w:sz w:val="26"/>
            <w:szCs w:val="26"/>
          </w:rPr>
          <w:t>http://pravolimp.ru</w:t>
        </w:r>
      </w:hyperlink>
      <w:r w:rsidRPr="007E57AA">
        <w:rPr>
          <w:b/>
          <w:color w:val="FF0000"/>
          <w:sz w:val="26"/>
          <w:szCs w:val="26"/>
        </w:rPr>
        <w:t>.</w:t>
      </w:r>
    </w:p>
    <w:p w:rsidR="00B05015" w:rsidRPr="00CA08E8" w:rsidRDefault="00B05015" w:rsidP="00B05015">
      <w:pPr>
        <w:spacing w:line="240" w:lineRule="auto"/>
        <w:ind w:left="284" w:hanging="425"/>
        <w:rPr>
          <w:b/>
          <w:bCs/>
          <w:sz w:val="20"/>
          <w:szCs w:val="24"/>
        </w:rPr>
      </w:pPr>
    </w:p>
    <w:p w:rsidR="00B05015" w:rsidRPr="00C227A0" w:rsidRDefault="00B05015" w:rsidP="00B05015">
      <w:pPr>
        <w:spacing w:line="240" w:lineRule="auto"/>
        <w:ind w:left="284" w:hanging="425"/>
        <w:rPr>
          <w:b/>
          <w:bCs/>
          <w:sz w:val="10"/>
          <w:szCs w:val="24"/>
        </w:rPr>
      </w:pPr>
    </w:p>
    <w:tbl>
      <w:tblPr>
        <w:tblW w:w="10770" w:type="dxa"/>
        <w:tblInd w:w="-34" w:type="dxa"/>
        <w:tblLayout w:type="fixed"/>
        <w:tblLook w:val="0000" w:firstRow="0" w:lastRow="0" w:firstColumn="0" w:lastColumn="0" w:noHBand="0" w:noVBand="0"/>
      </w:tblPr>
      <w:tblGrid>
        <w:gridCol w:w="3403"/>
        <w:gridCol w:w="7367"/>
      </w:tblGrid>
      <w:tr w:rsidR="00B05015" w:rsidTr="00124703">
        <w:trPr>
          <w:trHeight w:val="667"/>
        </w:trPr>
        <w:tc>
          <w:tcPr>
            <w:tcW w:w="3403" w:type="dxa"/>
            <w:shd w:val="clear" w:color="auto" w:fill="auto"/>
          </w:tcPr>
          <w:p w:rsidR="00B05015" w:rsidRPr="00395288" w:rsidRDefault="00B05015" w:rsidP="00124703">
            <w:pPr>
              <w:pStyle w:val="a9"/>
              <w:spacing w:after="0" w:line="240" w:lineRule="auto"/>
              <w:ind w:left="360" w:hanging="425"/>
              <w:jc w:val="center"/>
              <w:rPr>
                <w:rFonts w:ascii="Times New Roman" w:hAnsi="Times New Roman"/>
                <w:b/>
                <w:sz w:val="12"/>
                <w:szCs w:val="16"/>
              </w:rPr>
            </w:pPr>
          </w:p>
          <w:p w:rsidR="00B05015" w:rsidRPr="00C272FC" w:rsidRDefault="00B05015" w:rsidP="00B05015">
            <w:pPr>
              <w:pStyle w:val="a9"/>
              <w:numPr>
                <w:ilvl w:val="0"/>
                <w:numId w:val="8"/>
              </w:numPr>
              <w:suppressAutoHyphens/>
              <w:spacing w:after="0" w:line="240" w:lineRule="auto"/>
              <w:ind w:left="209" w:hanging="426"/>
              <w:contextualSpacing w:val="0"/>
              <w:jc w:val="center"/>
              <w:rPr>
                <w:rFonts w:ascii="Times New Roman" w:hAnsi="Times New Roman"/>
                <w:b/>
                <w:bCs/>
                <w:sz w:val="32"/>
                <w:szCs w:val="32"/>
              </w:rPr>
            </w:pPr>
            <w:r w:rsidRPr="00C272FC">
              <w:rPr>
                <w:rFonts w:ascii="Times New Roman" w:hAnsi="Times New Roman"/>
                <w:b/>
                <w:sz w:val="32"/>
                <w:szCs w:val="32"/>
              </w:rPr>
              <w:t>Выполн</w:t>
            </w:r>
            <w:r>
              <w:rPr>
                <w:rFonts w:ascii="Times New Roman" w:hAnsi="Times New Roman"/>
                <w:b/>
                <w:sz w:val="32"/>
                <w:szCs w:val="32"/>
              </w:rPr>
              <w:t>ите</w:t>
            </w:r>
            <w:r w:rsidRPr="00C272FC">
              <w:rPr>
                <w:rFonts w:ascii="Times New Roman" w:hAnsi="Times New Roman"/>
                <w:b/>
                <w:sz w:val="32"/>
                <w:szCs w:val="32"/>
              </w:rPr>
              <w:t xml:space="preserve"> тест:</w:t>
            </w:r>
          </w:p>
          <w:p w:rsidR="00B05015" w:rsidRPr="008D06E1" w:rsidRDefault="00B05015" w:rsidP="00124703">
            <w:pPr>
              <w:pStyle w:val="a9"/>
              <w:spacing w:after="0" w:line="240" w:lineRule="auto"/>
              <w:ind w:left="1004" w:hanging="425"/>
              <w:rPr>
                <w:rFonts w:ascii="Times New Roman" w:hAnsi="Times New Roman"/>
                <w:b/>
                <w:bCs/>
                <w:sz w:val="18"/>
                <w:szCs w:val="32"/>
              </w:rPr>
            </w:pPr>
          </w:p>
        </w:tc>
        <w:tc>
          <w:tcPr>
            <w:tcW w:w="7367" w:type="dxa"/>
            <w:shd w:val="clear" w:color="auto" w:fill="auto"/>
          </w:tcPr>
          <w:p w:rsidR="00B05015" w:rsidRPr="004E6DBF" w:rsidRDefault="00B05015" w:rsidP="00124703">
            <w:pPr>
              <w:snapToGrid w:val="0"/>
              <w:spacing w:line="240" w:lineRule="auto"/>
              <w:ind w:left="460" w:hanging="425"/>
              <w:rPr>
                <w:b/>
                <w:sz w:val="16"/>
                <w:szCs w:val="16"/>
              </w:rPr>
            </w:pPr>
          </w:p>
          <w:p w:rsidR="00B05015" w:rsidRPr="008D06E1" w:rsidRDefault="00B05015" w:rsidP="00124703">
            <w:pPr>
              <w:snapToGrid w:val="0"/>
              <w:spacing w:line="240" w:lineRule="auto"/>
              <w:ind w:left="460" w:hanging="425"/>
              <w:rPr>
                <w:b/>
                <w:sz w:val="16"/>
                <w:szCs w:val="32"/>
              </w:rPr>
            </w:pPr>
          </w:p>
          <w:p w:rsidR="00B05015" w:rsidRPr="00C272FC" w:rsidRDefault="00B05015" w:rsidP="00124703">
            <w:pPr>
              <w:snapToGrid w:val="0"/>
              <w:spacing w:line="240" w:lineRule="auto"/>
              <w:ind w:left="460" w:hanging="425"/>
              <w:rPr>
                <w:b/>
                <w:sz w:val="32"/>
                <w:szCs w:val="32"/>
              </w:rPr>
            </w:pPr>
          </w:p>
        </w:tc>
      </w:tr>
      <w:tr w:rsidR="00B05015" w:rsidTr="00124703">
        <w:trPr>
          <w:trHeight w:val="174"/>
        </w:trPr>
        <w:tc>
          <w:tcPr>
            <w:tcW w:w="3403" w:type="dxa"/>
            <w:shd w:val="clear" w:color="auto" w:fill="auto"/>
          </w:tcPr>
          <w:p w:rsidR="00B05015" w:rsidRDefault="00B05015" w:rsidP="00B05015">
            <w:pPr>
              <w:spacing w:line="240" w:lineRule="auto"/>
              <w:ind w:left="739" w:hanging="283"/>
              <w:rPr>
                <w:b/>
                <w:bCs/>
                <w:sz w:val="26"/>
                <w:szCs w:val="26"/>
              </w:rPr>
            </w:pPr>
            <w:r w:rsidRPr="00987B18">
              <w:rPr>
                <w:b/>
                <w:bCs/>
                <w:sz w:val="26"/>
                <w:szCs w:val="26"/>
              </w:rPr>
              <w:t>Войдите на сайт:</w:t>
            </w:r>
          </w:p>
          <w:p w:rsidR="00B05015" w:rsidRPr="007E57AA" w:rsidRDefault="00B05015" w:rsidP="00124703">
            <w:pPr>
              <w:spacing w:line="240" w:lineRule="auto"/>
              <w:ind w:left="739" w:hanging="425"/>
              <w:rPr>
                <w:b/>
                <w:bCs/>
                <w:sz w:val="12"/>
                <w:szCs w:val="26"/>
              </w:rPr>
            </w:pPr>
          </w:p>
          <w:p w:rsidR="00B05015" w:rsidRPr="00C227A0" w:rsidRDefault="00B05015" w:rsidP="00124703">
            <w:pPr>
              <w:spacing w:line="240" w:lineRule="auto"/>
              <w:ind w:left="739" w:hanging="425"/>
              <w:rPr>
                <w:b/>
                <w:sz w:val="18"/>
                <w:szCs w:val="26"/>
              </w:rPr>
            </w:pPr>
          </w:p>
          <w:p w:rsidR="00B05015" w:rsidRPr="00395288" w:rsidRDefault="00B05015" w:rsidP="00124703">
            <w:pPr>
              <w:spacing w:line="240" w:lineRule="auto"/>
              <w:ind w:left="739" w:hanging="425"/>
              <w:rPr>
                <w:b/>
                <w:sz w:val="18"/>
                <w:szCs w:val="26"/>
              </w:rPr>
            </w:pPr>
          </w:p>
        </w:tc>
        <w:tc>
          <w:tcPr>
            <w:tcW w:w="7367" w:type="dxa"/>
            <w:shd w:val="clear" w:color="auto" w:fill="auto"/>
          </w:tcPr>
          <w:p w:rsidR="00B05015" w:rsidRDefault="00B05015" w:rsidP="00124703">
            <w:pPr>
              <w:shd w:val="clear" w:color="auto" w:fill="FFFFFF"/>
              <w:spacing w:line="257" w:lineRule="auto"/>
              <w:ind w:left="737" w:hanging="425"/>
              <w:rPr>
                <w:rFonts w:ascii="Arial" w:hAnsi="Arial" w:cs="Arial"/>
                <w:b/>
                <w:color w:val="222222"/>
                <w:sz w:val="24"/>
                <w:szCs w:val="24"/>
              </w:rPr>
            </w:pPr>
            <w:hyperlink r:id="rId11" w:history="1">
              <w:r w:rsidRPr="00191101">
                <w:rPr>
                  <w:rStyle w:val="aa"/>
                  <w:rFonts w:ascii="Arial" w:hAnsi="Arial" w:cs="Arial"/>
                  <w:b/>
                  <w:sz w:val="24"/>
                  <w:szCs w:val="24"/>
                </w:rPr>
                <w:t>http://aksios.pstgu.ru/moodle/login/index.php</w:t>
              </w:r>
            </w:hyperlink>
          </w:p>
          <w:p w:rsidR="00B05015" w:rsidRPr="007E57AA" w:rsidRDefault="00B05015" w:rsidP="00124703">
            <w:pPr>
              <w:shd w:val="clear" w:color="auto" w:fill="FFFFFF"/>
              <w:spacing w:after="360" w:line="257" w:lineRule="auto"/>
              <w:ind w:left="737" w:hanging="425"/>
              <w:rPr>
                <w:rFonts w:ascii="Arial" w:hAnsi="Arial" w:cs="Arial"/>
                <w:b/>
                <w:color w:val="222222"/>
                <w:sz w:val="12"/>
                <w:szCs w:val="24"/>
              </w:rPr>
            </w:pPr>
          </w:p>
        </w:tc>
      </w:tr>
    </w:tbl>
    <w:p w:rsidR="00B05015" w:rsidRPr="007E57AA" w:rsidRDefault="00B05015" w:rsidP="00B05015">
      <w:pPr>
        <w:pStyle w:val="a9"/>
        <w:numPr>
          <w:ilvl w:val="0"/>
          <w:numId w:val="8"/>
        </w:numPr>
        <w:spacing w:after="120"/>
        <w:ind w:left="0" w:firstLine="0"/>
        <w:rPr>
          <w:rFonts w:ascii="Times New Roman" w:hAnsi="Times New Roman" w:cs="Times New Roman"/>
          <w:b/>
          <w:sz w:val="28"/>
          <w:szCs w:val="28"/>
        </w:rPr>
      </w:pPr>
      <w:r w:rsidRPr="004E6DBF">
        <w:rPr>
          <w:rFonts w:ascii="Times New Roman" w:hAnsi="Times New Roman"/>
          <w:b/>
          <w:sz w:val="32"/>
          <w:szCs w:val="32"/>
        </w:rPr>
        <w:t>Выполните творческую часть заданий</w:t>
      </w:r>
      <w:r>
        <w:rPr>
          <w:rFonts w:ascii="Times New Roman" w:hAnsi="Times New Roman"/>
          <w:b/>
          <w:sz w:val="32"/>
          <w:szCs w:val="32"/>
        </w:rPr>
        <w:t>:</w:t>
      </w:r>
    </w:p>
    <w:p w:rsidR="00750042" w:rsidRPr="0092406E" w:rsidRDefault="00750042" w:rsidP="00B05015">
      <w:pPr>
        <w:spacing w:line="240" w:lineRule="auto"/>
        <w:rPr>
          <w:sz w:val="2"/>
          <w:szCs w:val="26"/>
        </w:rPr>
      </w:pPr>
    </w:p>
    <w:p w:rsidR="00750042" w:rsidRPr="0092406E" w:rsidRDefault="00750042" w:rsidP="00B05015">
      <w:pPr>
        <w:spacing w:line="240" w:lineRule="auto"/>
        <w:rPr>
          <w:sz w:val="16"/>
          <w:szCs w:val="26"/>
        </w:rPr>
      </w:pPr>
    </w:p>
    <w:p w:rsidR="00750042" w:rsidRPr="00B05015" w:rsidRDefault="00D159AA" w:rsidP="00B05015">
      <w:pPr>
        <w:spacing w:line="240" w:lineRule="auto"/>
        <w:rPr>
          <w:sz w:val="26"/>
          <w:szCs w:val="26"/>
        </w:rPr>
      </w:pPr>
      <w:r w:rsidRPr="00B05015">
        <w:rPr>
          <w:b/>
          <w:szCs w:val="26"/>
        </w:rPr>
        <w:t>1</w:t>
      </w:r>
      <w:r w:rsidR="00750042" w:rsidRPr="00B05015">
        <w:rPr>
          <w:b/>
          <w:szCs w:val="26"/>
        </w:rPr>
        <w:t>.</w:t>
      </w:r>
      <w:r w:rsidR="00750042" w:rsidRPr="00B05015">
        <w:rPr>
          <w:szCs w:val="26"/>
        </w:rPr>
        <w:t xml:space="preserve"> </w:t>
      </w:r>
      <w:r w:rsidR="00750042" w:rsidRPr="00B05015">
        <w:rPr>
          <w:b/>
          <w:sz w:val="26"/>
          <w:szCs w:val="26"/>
        </w:rPr>
        <w:t>Перед вами несколько фрагментов из статьи С.С.</w:t>
      </w:r>
      <w:r w:rsidR="00B05015" w:rsidRPr="00B05015">
        <w:rPr>
          <w:b/>
          <w:sz w:val="26"/>
          <w:szCs w:val="26"/>
        </w:rPr>
        <w:t xml:space="preserve"> </w:t>
      </w:r>
      <w:r w:rsidR="00750042" w:rsidRPr="00B05015">
        <w:rPr>
          <w:b/>
          <w:sz w:val="26"/>
          <w:szCs w:val="26"/>
        </w:rPr>
        <w:t>Аверинцева «Ритм как теодицея». Внимательно прочитайте их и попробуйте выполнить задание, данное после текста.</w:t>
      </w:r>
      <w:r w:rsidR="00750042" w:rsidRPr="00B05015">
        <w:rPr>
          <w:sz w:val="26"/>
          <w:szCs w:val="26"/>
        </w:rPr>
        <w:t xml:space="preserve"> </w:t>
      </w:r>
    </w:p>
    <w:p w:rsidR="00750042" w:rsidRPr="00B05015" w:rsidRDefault="00750042" w:rsidP="00B05015">
      <w:pPr>
        <w:spacing w:line="240" w:lineRule="auto"/>
        <w:rPr>
          <w:i/>
          <w:sz w:val="26"/>
          <w:szCs w:val="26"/>
        </w:rPr>
      </w:pPr>
      <w:r w:rsidRPr="00B05015">
        <w:rPr>
          <w:sz w:val="26"/>
          <w:szCs w:val="26"/>
        </w:rPr>
        <w:t xml:space="preserve"> </w:t>
      </w:r>
      <w:r w:rsidRPr="00B05015">
        <w:rPr>
          <w:i/>
          <w:sz w:val="26"/>
          <w:szCs w:val="26"/>
        </w:rPr>
        <w:t>(…) «Содержание» — это человеческий голос, а «форма» —…органный фон для этого голоса, «музыка сфер». (…) Классическая форма — это как небо, которое Андрей Болконский видит над полем сражения при Аустерлице. Она не то чтобы утешает, …она …выводит из тупика частного.</w:t>
      </w:r>
      <w:r w:rsidRPr="00B05015">
        <w:rPr>
          <w:i/>
          <w:sz w:val="26"/>
          <w:szCs w:val="26"/>
        </w:rPr>
        <w:br/>
        <w:t xml:space="preserve">(…) человеческому голосу, говорящему свое, страстное, недоброе, нестройное, отвечает что-то вроде хора сил небесных — через строфику, через отрешенную стройность ритма. </w:t>
      </w:r>
    </w:p>
    <w:p w:rsidR="00750042" w:rsidRPr="00B05015" w:rsidRDefault="00750042" w:rsidP="00B05015">
      <w:pPr>
        <w:spacing w:line="240" w:lineRule="auto"/>
        <w:rPr>
          <w:i/>
          <w:sz w:val="26"/>
          <w:szCs w:val="26"/>
        </w:rPr>
      </w:pPr>
      <w:r w:rsidRPr="00B05015">
        <w:rPr>
          <w:i/>
          <w:sz w:val="26"/>
          <w:szCs w:val="26"/>
        </w:rPr>
        <w:t xml:space="preserve">(…) непроходимая глупость — пытаться поймать … поэзию на слове, потому что в ней-то всегда есть не только слово, но и тайный, …музыкальный ответ на слово; кто имеет уши, пусть слышит этот ответ, а кто не имеет, пусть воздерживается от чтения стихов. </w:t>
      </w:r>
    </w:p>
    <w:p w:rsidR="00750042" w:rsidRPr="00B05015" w:rsidRDefault="00750042" w:rsidP="00B05015">
      <w:pPr>
        <w:spacing w:line="240" w:lineRule="auto"/>
        <w:rPr>
          <w:i/>
          <w:sz w:val="26"/>
          <w:szCs w:val="26"/>
        </w:rPr>
      </w:pPr>
      <w:r w:rsidRPr="00B05015">
        <w:rPr>
          <w:i/>
          <w:sz w:val="26"/>
          <w:szCs w:val="26"/>
        </w:rPr>
        <w:t xml:space="preserve">(…) С некоторым преувеличением рискнем сказать, что когда мятеж и отчаяние </w:t>
      </w:r>
      <w:r w:rsidRPr="00B05015">
        <w:rPr>
          <w:i/>
          <w:sz w:val="26"/>
          <w:szCs w:val="26"/>
        </w:rPr>
        <w:lastRenderedPageBreak/>
        <w:t>выражают себя в такой безупречно дисциплинированной и притом живой форме, как у Пушкина, — это почти так, как когда псалом принимает вовнутрь своего пространства слова безумца, как известно, сказавшего: «несть Бог», — и тем преодолевает их.</w:t>
      </w:r>
    </w:p>
    <w:p w:rsidR="00750042" w:rsidRPr="00B05015" w:rsidRDefault="00750042" w:rsidP="00B05015">
      <w:pPr>
        <w:spacing w:line="240" w:lineRule="auto"/>
        <w:rPr>
          <w:b/>
          <w:sz w:val="26"/>
          <w:szCs w:val="26"/>
        </w:rPr>
      </w:pPr>
      <w:r w:rsidRPr="00B05015">
        <w:rPr>
          <w:b/>
          <w:sz w:val="26"/>
          <w:szCs w:val="26"/>
        </w:rPr>
        <w:t>Задание:</w:t>
      </w:r>
    </w:p>
    <w:p w:rsidR="00750042" w:rsidRPr="00B05015" w:rsidRDefault="00750042" w:rsidP="00B05015">
      <w:pPr>
        <w:spacing w:line="240" w:lineRule="auto"/>
        <w:rPr>
          <w:b/>
          <w:sz w:val="26"/>
          <w:szCs w:val="26"/>
        </w:rPr>
      </w:pPr>
      <w:r w:rsidRPr="00B05015">
        <w:rPr>
          <w:b/>
          <w:sz w:val="26"/>
          <w:szCs w:val="26"/>
        </w:rPr>
        <w:t>Изложите в 3 – 4 предложениях собственное истолкование главной мысли приведённого отрывка – так, чтобы сказанное вами было вполне понятно 14-17-летним школьникам.</w:t>
      </w:r>
    </w:p>
    <w:p w:rsidR="00750042" w:rsidRPr="00070478" w:rsidRDefault="00750042" w:rsidP="00B05015">
      <w:pPr>
        <w:spacing w:line="240" w:lineRule="auto"/>
        <w:rPr>
          <w:sz w:val="8"/>
          <w:szCs w:val="26"/>
        </w:rPr>
      </w:pPr>
    </w:p>
    <w:p w:rsidR="00A05534" w:rsidRPr="0092406E" w:rsidRDefault="00A05534" w:rsidP="00B05015">
      <w:pPr>
        <w:spacing w:line="240" w:lineRule="auto"/>
        <w:rPr>
          <w:sz w:val="18"/>
          <w:szCs w:val="26"/>
        </w:rPr>
      </w:pPr>
    </w:p>
    <w:p w:rsidR="00A05534" w:rsidRDefault="00D159AA" w:rsidP="00B05015">
      <w:pPr>
        <w:spacing w:line="240" w:lineRule="auto"/>
        <w:rPr>
          <w:b/>
          <w:sz w:val="26"/>
          <w:szCs w:val="26"/>
        </w:rPr>
      </w:pPr>
      <w:r w:rsidRPr="00070478">
        <w:rPr>
          <w:b/>
          <w:sz w:val="32"/>
          <w:szCs w:val="26"/>
        </w:rPr>
        <w:t>2</w:t>
      </w:r>
      <w:r w:rsidR="00A05534" w:rsidRPr="00B05015">
        <w:rPr>
          <w:sz w:val="26"/>
          <w:szCs w:val="26"/>
        </w:rPr>
        <w:t xml:space="preserve">.  </w:t>
      </w:r>
      <w:r w:rsidR="00A05534" w:rsidRPr="00B05015">
        <w:rPr>
          <w:b/>
          <w:sz w:val="26"/>
          <w:szCs w:val="26"/>
        </w:rPr>
        <w:t>Прочитайте подстрочный перевод и два поэтических перевода известного стихотворения Р.М. Рильке «За чтением». Ответьте на вопросы.</w:t>
      </w:r>
    </w:p>
    <w:p w:rsidR="00B05015" w:rsidRPr="00B05015" w:rsidRDefault="00B05015" w:rsidP="00B05015">
      <w:pPr>
        <w:spacing w:line="240" w:lineRule="auto"/>
        <w:rPr>
          <w:b/>
          <w:sz w:val="14"/>
          <w:szCs w:val="26"/>
        </w:rPr>
      </w:pPr>
    </w:p>
    <w:p w:rsidR="00A05534" w:rsidRPr="00070478" w:rsidRDefault="00A05534" w:rsidP="00070478">
      <w:pPr>
        <w:spacing w:line="240" w:lineRule="auto"/>
        <w:ind w:left="284" w:firstLine="0"/>
        <w:rPr>
          <w:b/>
          <w:sz w:val="25"/>
          <w:szCs w:val="25"/>
        </w:rPr>
      </w:pPr>
      <w:r w:rsidRPr="00B05015">
        <w:rPr>
          <w:b/>
          <w:sz w:val="26"/>
          <w:szCs w:val="26"/>
        </w:rPr>
        <w:t>1</w:t>
      </w:r>
      <w:r w:rsidRPr="00070478">
        <w:rPr>
          <w:b/>
          <w:sz w:val="25"/>
          <w:szCs w:val="25"/>
        </w:rPr>
        <w:t>) Попробуйте сформулировать основную мысль стихотворения Р.М. Рильке.</w:t>
      </w:r>
    </w:p>
    <w:p w:rsidR="00A05534" w:rsidRPr="00070478" w:rsidRDefault="00A05534" w:rsidP="00070478">
      <w:pPr>
        <w:spacing w:line="240" w:lineRule="auto"/>
        <w:ind w:left="284" w:firstLine="0"/>
        <w:rPr>
          <w:b/>
          <w:sz w:val="25"/>
          <w:szCs w:val="25"/>
        </w:rPr>
      </w:pPr>
      <w:r w:rsidRPr="00070478">
        <w:rPr>
          <w:b/>
          <w:sz w:val="25"/>
          <w:szCs w:val="25"/>
        </w:rPr>
        <w:t>2) Какой из двух поэтических переводов точнее соответствует оригиналу? Как вы думаете, что побудило переводчиков слегка отклониться от оригинала?</w:t>
      </w:r>
    </w:p>
    <w:p w:rsidR="00A05534" w:rsidRPr="00070478" w:rsidRDefault="00A05534" w:rsidP="00070478">
      <w:pPr>
        <w:spacing w:line="240" w:lineRule="auto"/>
        <w:ind w:left="284" w:firstLine="0"/>
        <w:rPr>
          <w:b/>
          <w:sz w:val="25"/>
          <w:szCs w:val="25"/>
        </w:rPr>
      </w:pPr>
      <w:r w:rsidRPr="00070478">
        <w:rPr>
          <w:b/>
          <w:sz w:val="25"/>
          <w:szCs w:val="25"/>
        </w:rPr>
        <w:t>3) Какой из переводов вам больше нравится и почему?</w:t>
      </w:r>
    </w:p>
    <w:p w:rsidR="00A05534" w:rsidRPr="00070478" w:rsidRDefault="00A05534" w:rsidP="00070478">
      <w:pPr>
        <w:spacing w:line="240" w:lineRule="auto"/>
        <w:ind w:left="284" w:firstLine="0"/>
        <w:rPr>
          <w:b/>
          <w:sz w:val="25"/>
          <w:szCs w:val="25"/>
        </w:rPr>
      </w:pPr>
      <w:r w:rsidRPr="00070478">
        <w:rPr>
          <w:b/>
          <w:sz w:val="25"/>
          <w:szCs w:val="25"/>
        </w:rPr>
        <w:t xml:space="preserve">4) Что, по-вашему, каждый из переводчиков привнёс в текст от себя? В чём, на ваш взгляд, заключаются индивидуальные особенности каждого из представленных переводов? Какие стилистические различия вы могли бы отметить в первую очередь? Укажите слова, выражения, обороты (и др. речевые особенности), наиболее ярко определяющие неповторимое своеобразие одного и другого перевода. </w:t>
      </w:r>
    </w:p>
    <w:p w:rsidR="00A05534" w:rsidRPr="00070478" w:rsidRDefault="00A05534" w:rsidP="00070478">
      <w:pPr>
        <w:spacing w:line="240" w:lineRule="auto"/>
        <w:ind w:left="284" w:firstLine="0"/>
        <w:rPr>
          <w:b/>
          <w:sz w:val="25"/>
          <w:szCs w:val="25"/>
        </w:rPr>
      </w:pPr>
      <w:r w:rsidRPr="00070478">
        <w:rPr>
          <w:b/>
          <w:sz w:val="25"/>
          <w:szCs w:val="25"/>
        </w:rPr>
        <w:t>5) Как вы думаете, привели ли стилистические различия к смысловым различиям в двух переводческих версиях (т.е. можно ли сказать, что изменения формы повлекли за собой изменения содержания)? Если да, то какие особые смысловые оттенки привносит каждый из переводов?</w:t>
      </w:r>
    </w:p>
    <w:p w:rsidR="00A05534" w:rsidRPr="00070478" w:rsidRDefault="00A05534" w:rsidP="00070478">
      <w:pPr>
        <w:spacing w:line="240" w:lineRule="auto"/>
        <w:ind w:left="284" w:firstLine="0"/>
        <w:rPr>
          <w:b/>
          <w:sz w:val="25"/>
          <w:szCs w:val="25"/>
        </w:rPr>
      </w:pPr>
      <w:r w:rsidRPr="00070478">
        <w:rPr>
          <w:b/>
          <w:sz w:val="25"/>
          <w:szCs w:val="25"/>
        </w:rPr>
        <w:t>6) Какие свойства оригинала сумели сохраниться в обеих приведённых версиях?</w:t>
      </w:r>
    </w:p>
    <w:p w:rsidR="00A05534" w:rsidRPr="00B05015" w:rsidRDefault="00A05534" w:rsidP="00B05015">
      <w:pPr>
        <w:spacing w:line="240" w:lineRule="auto"/>
        <w:rPr>
          <w:sz w:val="26"/>
          <w:szCs w:val="26"/>
        </w:rPr>
      </w:pPr>
    </w:p>
    <w:p w:rsidR="00A05534" w:rsidRPr="00B05015" w:rsidRDefault="00A05534" w:rsidP="00B05015">
      <w:pPr>
        <w:spacing w:line="240" w:lineRule="auto"/>
        <w:rPr>
          <w:b/>
          <w:sz w:val="26"/>
          <w:szCs w:val="26"/>
        </w:rPr>
      </w:pPr>
      <w:r w:rsidRPr="00B05015">
        <w:rPr>
          <w:b/>
          <w:sz w:val="26"/>
          <w:szCs w:val="26"/>
        </w:rPr>
        <w:t>Подстрочный перевод:</w:t>
      </w:r>
    </w:p>
    <w:p w:rsidR="00A05534" w:rsidRPr="00B05015" w:rsidRDefault="00A05534" w:rsidP="00B05015">
      <w:pPr>
        <w:spacing w:line="240" w:lineRule="auto"/>
        <w:ind w:firstLine="284"/>
        <w:rPr>
          <w:sz w:val="26"/>
          <w:szCs w:val="26"/>
        </w:rPr>
      </w:pPr>
      <w:r w:rsidRPr="00B05015">
        <w:rPr>
          <w:sz w:val="26"/>
          <w:szCs w:val="26"/>
        </w:rPr>
        <w:t>Я читал уже долго. С полудня, / когда дождь в упоении хлестал по окнам. / Из-за ветра я больше ничего не слышал, / моя книга была тяжела. / Я рассматривал листы как гримасы, / в глазах потемнело от задумчивости. / За чтеньем замерло время, - / когда я увидел, что на страницах, / вместо страшной путаницы слов, / всюду стоит: вечер, вечер… // Я ещё не осмотрелся, когда стали рваться / длинные строки, и слова покатились / из нитей прочь, куда хотели… / Я понял: над переполненным / блеском садом, в распростёртом широко небе / стояло солнце, которое ещё раз должно было возвратиться. // И теперь всё выглядит как летней ночью: // рассеялись разбросанные группами люди, / темнея на длинной дороге. Толпа идущих людей / распростёрлась далеко и кажется значительно больше, / хотя слышна лишь небольшая её часть. / И если я подниму теперь взор от книги, / то увижу, что ничего чуждого нет вокруг, / всё кажется значительным. / Всё, что там снаружи, и то, что в моём воображении, - / теперь не имело границ. / Благодаря всему тому, что я соткал своим воображением, / теперь, когда мой взгляд направлен на вещи / в их значительности и простоте, - / выросла земля (вышла из границ). / Она, кажется, охватила всё небо: / первую звезду – как и последний дом.</w:t>
      </w:r>
    </w:p>
    <w:p w:rsidR="00A05534" w:rsidRPr="00070478" w:rsidRDefault="00A05534" w:rsidP="00B05015">
      <w:pPr>
        <w:spacing w:line="240" w:lineRule="auto"/>
        <w:jc w:val="left"/>
        <w:rPr>
          <w:sz w:val="18"/>
          <w:szCs w:val="26"/>
        </w:rPr>
      </w:pPr>
    </w:p>
    <w:p w:rsidR="00A05534" w:rsidRPr="00B05015" w:rsidRDefault="00A05534" w:rsidP="00B05015">
      <w:pPr>
        <w:spacing w:line="240" w:lineRule="auto"/>
        <w:ind w:firstLine="0"/>
        <w:jc w:val="left"/>
        <w:rPr>
          <w:b/>
          <w:sz w:val="26"/>
          <w:szCs w:val="26"/>
        </w:rPr>
      </w:pPr>
      <w:r w:rsidRPr="00B05015">
        <w:rPr>
          <w:b/>
          <w:sz w:val="26"/>
          <w:szCs w:val="26"/>
        </w:rPr>
        <w:t>Поэтический перевод Б. Пастернака:</w:t>
      </w:r>
    </w:p>
    <w:p w:rsidR="00A05534" w:rsidRPr="00B05015" w:rsidRDefault="00A05534" w:rsidP="00B05015">
      <w:pPr>
        <w:pStyle w:val="2"/>
        <w:spacing w:after="0" w:line="240" w:lineRule="auto"/>
        <w:ind w:firstLine="0"/>
        <w:jc w:val="left"/>
        <w:rPr>
          <w:sz w:val="6"/>
          <w:szCs w:val="26"/>
        </w:rPr>
      </w:pPr>
      <w:r w:rsidRPr="00B05015">
        <w:rPr>
          <w:b/>
          <w:sz w:val="26"/>
          <w:szCs w:val="26"/>
        </w:rPr>
        <w:t>ЗА КНИГОЙ</w:t>
      </w:r>
      <w:r w:rsidRPr="00B05015">
        <w:rPr>
          <w:sz w:val="26"/>
          <w:szCs w:val="26"/>
        </w:rPr>
        <w:t xml:space="preserve"> </w:t>
      </w:r>
      <w:r w:rsidRPr="00B05015">
        <w:rPr>
          <w:sz w:val="26"/>
          <w:szCs w:val="26"/>
        </w:rPr>
        <w:br/>
      </w:r>
      <w:r w:rsidRPr="00B05015">
        <w:rPr>
          <w:sz w:val="26"/>
          <w:szCs w:val="26"/>
        </w:rPr>
        <w:br/>
        <w:t xml:space="preserve">Я зачитался. Я читал давно. </w:t>
      </w:r>
      <w:r w:rsidRPr="00B05015">
        <w:rPr>
          <w:sz w:val="26"/>
          <w:szCs w:val="26"/>
        </w:rPr>
        <w:br/>
        <w:t xml:space="preserve">С тех пор, как дождь пошел хлестать в окно. </w:t>
      </w:r>
      <w:r w:rsidRPr="00B05015">
        <w:rPr>
          <w:sz w:val="26"/>
          <w:szCs w:val="26"/>
        </w:rPr>
        <w:br/>
        <w:t xml:space="preserve">Весь с головою в чтение уйдя, </w:t>
      </w:r>
      <w:r w:rsidRPr="00B05015">
        <w:rPr>
          <w:sz w:val="26"/>
          <w:szCs w:val="26"/>
        </w:rPr>
        <w:br/>
        <w:t xml:space="preserve">не слышал я дождя. </w:t>
      </w:r>
      <w:r w:rsidRPr="00B05015">
        <w:rPr>
          <w:sz w:val="26"/>
          <w:szCs w:val="26"/>
        </w:rPr>
        <w:br/>
      </w:r>
      <w:r w:rsidRPr="00B05015">
        <w:rPr>
          <w:sz w:val="26"/>
          <w:szCs w:val="26"/>
        </w:rPr>
        <w:lastRenderedPageBreak/>
        <w:br/>
        <w:t xml:space="preserve">Я вглядывался в строки, как в морщины </w:t>
      </w:r>
      <w:r w:rsidRPr="00B05015">
        <w:rPr>
          <w:sz w:val="26"/>
          <w:szCs w:val="26"/>
        </w:rPr>
        <w:br/>
        <w:t xml:space="preserve">задумчивости, и часы подряд </w:t>
      </w:r>
      <w:r w:rsidRPr="00B05015">
        <w:rPr>
          <w:sz w:val="26"/>
          <w:szCs w:val="26"/>
        </w:rPr>
        <w:br/>
        <w:t xml:space="preserve">стояло время или шло назад. </w:t>
      </w:r>
      <w:r w:rsidRPr="00B05015">
        <w:rPr>
          <w:sz w:val="26"/>
          <w:szCs w:val="26"/>
        </w:rPr>
        <w:br/>
        <w:t xml:space="preserve">Как вдруг я вижу - краскою карминной </w:t>
      </w:r>
      <w:r w:rsidRPr="00B05015">
        <w:rPr>
          <w:sz w:val="26"/>
          <w:szCs w:val="26"/>
        </w:rPr>
        <w:br/>
        <w:t xml:space="preserve">в них набрано: закат, закат, закат. </w:t>
      </w:r>
      <w:r w:rsidRPr="00B05015">
        <w:rPr>
          <w:sz w:val="26"/>
          <w:szCs w:val="26"/>
        </w:rPr>
        <w:br/>
      </w:r>
      <w:r w:rsidRPr="00B05015">
        <w:rPr>
          <w:sz w:val="26"/>
          <w:szCs w:val="26"/>
        </w:rPr>
        <w:br/>
        <w:t xml:space="preserve">Как нитки ожерелья, строки рвутся, </w:t>
      </w:r>
      <w:r w:rsidRPr="00B05015">
        <w:rPr>
          <w:sz w:val="26"/>
          <w:szCs w:val="26"/>
        </w:rPr>
        <w:br/>
        <w:t xml:space="preserve">и буквы катятся куда хотят. </w:t>
      </w:r>
      <w:r w:rsidRPr="00B05015">
        <w:rPr>
          <w:sz w:val="26"/>
          <w:szCs w:val="26"/>
        </w:rPr>
        <w:br/>
        <w:t xml:space="preserve">Я знаю, солнце, покидая сад, </w:t>
      </w:r>
      <w:r w:rsidRPr="00B05015">
        <w:rPr>
          <w:sz w:val="26"/>
          <w:szCs w:val="26"/>
        </w:rPr>
        <w:br/>
        <w:t xml:space="preserve">должно еще раз было оглянуться </w:t>
      </w:r>
      <w:r w:rsidRPr="00B05015">
        <w:rPr>
          <w:sz w:val="26"/>
          <w:szCs w:val="26"/>
        </w:rPr>
        <w:br/>
        <w:t xml:space="preserve">из-за охваченных зарей оград. </w:t>
      </w:r>
      <w:r w:rsidRPr="00B05015">
        <w:rPr>
          <w:sz w:val="26"/>
          <w:szCs w:val="26"/>
        </w:rPr>
        <w:br/>
      </w:r>
      <w:r w:rsidRPr="00B05015">
        <w:rPr>
          <w:sz w:val="26"/>
          <w:szCs w:val="26"/>
        </w:rPr>
        <w:br/>
        <w:t xml:space="preserve">А вот как будто ночь по всем приметам. </w:t>
      </w:r>
      <w:r w:rsidRPr="00B05015">
        <w:rPr>
          <w:sz w:val="26"/>
          <w:szCs w:val="26"/>
        </w:rPr>
        <w:br/>
        <w:t xml:space="preserve">Деревья жмутся по краям дорог, </w:t>
      </w:r>
      <w:r w:rsidRPr="00B05015">
        <w:rPr>
          <w:sz w:val="26"/>
          <w:szCs w:val="26"/>
        </w:rPr>
        <w:br/>
        <w:t xml:space="preserve">и люди собираются в кружок </w:t>
      </w:r>
      <w:r w:rsidRPr="00B05015">
        <w:rPr>
          <w:sz w:val="26"/>
          <w:szCs w:val="26"/>
        </w:rPr>
        <w:br/>
        <w:t xml:space="preserve">и тихо рассуждают, каждый слог </w:t>
      </w:r>
      <w:r w:rsidRPr="00B05015">
        <w:rPr>
          <w:sz w:val="26"/>
          <w:szCs w:val="26"/>
        </w:rPr>
        <w:br/>
        <w:t xml:space="preserve">дороже золота ценя при этом. </w:t>
      </w:r>
      <w:r w:rsidRPr="00B05015">
        <w:rPr>
          <w:sz w:val="26"/>
          <w:szCs w:val="26"/>
        </w:rPr>
        <w:br/>
      </w:r>
      <w:r w:rsidRPr="00B05015">
        <w:rPr>
          <w:sz w:val="26"/>
          <w:szCs w:val="26"/>
        </w:rPr>
        <w:br/>
        <w:t xml:space="preserve">И если я от книги подыму </w:t>
      </w:r>
      <w:r w:rsidRPr="00B05015">
        <w:rPr>
          <w:sz w:val="26"/>
          <w:szCs w:val="26"/>
        </w:rPr>
        <w:br/>
        <w:t xml:space="preserve">глаза и за окно уставлюсь взглядом, </w:t>
      </w:r>
      <w:r w:rsidRPr="00B05015">
        <w:rPr>
          <w:sz w:val="26"/>
          <w:szCs w:val="26"/>
        </w:rPr>
        <w:br/>
        <w:t xml:space="preserve">как будет близко все, как станет рядом, </w:t>
      </w:r>
      <w:r w:rsidRPr="00B05015">
        <w:rPr>
          <w:sz w:val="26"/>
          <w:szCs w:val="26"/>
        </w:rPr>
        <w:br/>
        <w:t xml:space="preserve">сродни и впору сердцу моему! </w:t>
      </w:r>
      <w:r w:rsidRPr="00B05015">
        <w:rPr>
          <w:sz w:val="26"/>
          <w:szCs w:val="26"/>
        </w:rPr>
        <w:br/>
      </w:r>
      <w:r w:rsidRPr="00B05015">
        <w:rPr>
          <w:sz w:val="26"/>
          <w:szCs w:val="26"/>
        </w:rPr>
        <w:br/>
        <w:t xml:space="preserve">Но надо глубже вжиться в полутьму </w:t>
      </w:r>
      <w:r w:rsidRPr="00B05015">
        <w:rPr>
          <w:sz w:val="26"/>
          <w:szCs w:val="26"/>
        </w:rPr>
        <w:br/>
        <w:t xml:space="preserve">и глаз приноровить к ночным громадам, </w:t>
      </w:r>
      <w:r w:rsidRPr="00B05015">
        <w:rPr>
          <w:sz w:val="26"/>
          <w:szCs w:val="26"/>
        </w:rPr>
        <w:br/>
        <w:t xml:space="preserve">и я увижу, что земле мала </w:t>
      </w:r>
      <w:r w:rsidRPr="00B05015">
        <w:rPr>
          <w:sz w:val="26"/>
          <w:szCs w:val="26"/>
        </w:rPr>
        <w:br/>
        <w:t xml:space="preserve">околица, она переросла </w:t>
      </w:r>
      <w:r w:rsidRPr="00B05015">
        <w:rPr>
          <w:sz w:val="26"/>
          <w:szCs w:val="26"/>
        </w:rPr>
        <w:br/>
        <w:t xml:space="preserve">себя и стала больше небосвода, </w:t>
      </w:r>
      <w:r w:rsidRPr="00B05015">
        <w:rPr>
          <w:sz w:val="26"/>
          <w:szCs w:val="26"/>
        </w:rPr>
        <w:br/>
        <w:t xml:space="preserve">а крайняя звезда в конце села – </w:t>
      </w:r>
      <w:r w:rsidRPr="00B05015">
        <w:rPr>
          <w:sz w:val="26"/>
          <w:szCs w:val="26"/>
        </w:rPr>
        <w:br/>
        <w:t xml:space="preserve">как свет в последнем домике прихода. </w:t>
      </w:r>
      <w:r w:rsidRPr="00B05015">
        <w:rPr>
          <w:sz w:val="26"/>
          <w:szCs w:val="26"/>
        </w:rPr>
        <w:br/>
      </w:r>
    </w:p>
    <w:p w:rsidR="00A05534" w:rsidRPr="00B05015" w:rsidRDefault="00A05534" w:rsidP="00B05015">
      <w:pPr>
        <w:pStyle w:val="2"/>
        <w:spacing w:after="0" w:line="240" w:lineRule="auto"/>
        <w:jc w:val="left"/>
        <w:rPr>
          <w:b/>
          <w:sz w:val="26"/>
          <w:szCs w:val="26"/>
        </w:rPr>
      </w:pPr>
    </w:p>
    <w:p w:rsidR="00A05534" w:rsidRPr="00B05015" w:rsidRDefault="00A05534" w:rsidP="00B05015">
      <w:pPr>
        <w:pStyle w:val="2"/>
        <w:spacing w:after="0" w:line="240" w:lineRule="auto"/>
        <w:ind w:firstLine="0"/>
        <w:jc w:val="left"/>
        <w:rPr>
          <w:b/>
          <w:sz w:val="8"/>
          <w:szCs w:val="26"/>
        </w:rPr>
      </w:pPr>
      <w:r w:rsidRPr="00B05015">
        <w:rPr>
          <w:b/>
          <w:sz w:val="26"/>
          <w:szCs w:val="26"/>
        </w:rPr>
        <w:t>Поэтический перевод Альберта Карельского:</w:t>
      </w:r>
      <w:r w:rsidRPr="00B05015">
        <w:rPr>
          <w:b/>
          <w:sz w:val="26"/>
          <w:szCs w:val="26"/>
        </w:rPr>
        <w:br/>
      </w:r>
    </w:p>
    <w:p w:rsidR="00A05534" w:rsidRPr="00B05015" w:rsidRDefault="00A05534" w:rsidP="00B05015">
      <w:pPr>
        <w:spacing w:line="240" w:lineRule="auto"/>
        <w:ind w:right="-312" w:firstLine="0"/>
        <w:jc w:val="left"/>
        <w:rPr>
          <w:sz w:val="26"/>
          <w:szCs w:val="26"/>
        </w:rPr>
      </w:pPr>
      <w:r w:rsidRPr="00B05015">
        <w:rPr>
          <w:b/>
          <w:sz w:val="26"/>
          <w:szCs w:val="26"/>
        </w:rPr>
        <w:t>ЗА ЧТЕНЬЕМ</w:t>
      </w:r>
      <w:r w:rsidRPr="00B05015">
        <w:rPr>
          <w:sz w:val="26"/>
          <w:szCs w:val="26"/>
        </w:rPr>
        <w:t xml:space="preserve"> </w:t>
      </w:r>
      <w:r w:rsidRPr="00B05015">
        <w:rPr>
          <w:sz w:val="26"/>
          <w:szCs w:val="26"/>
        </w:rPr>
        <w:br/>
      </w:r>
      <w:r w:rsidRPr="00B05015">
        <w:rPr>
          <w:sz w:val="26"/>
          <w:szCs w:val="26"/>
        </w:rPr>
        <w:br/>
        <w:t xml:space="preserve">Я все читал. С тех пор как, хмур и строг, </w:t>
      </w:r>
      <w:r w:rsidRPr="00B05015">
        <w:rPr>
          <w:sz w:val="26"/>
          <w:szCs w:val="26"/>
        </w:rPr>
        <w:br/>
        <w:t xml:space="preserve">дождливый день на стекла окон лег. </w:t>
      </w:r>
      <w:r w:rsidRPr="00B05015">
        <w:rPr>
          <w:sz w:val="26"/>
          <w:szCs w:val="26"/>
        </w:rPr>
        <w:br/>
        <w:t xml:space="preserve">Я дня не видел, ветра не слыхал: </w:t>
      </w:r>
      <w:r w:rsidRPr="00B05015">
        <w:rPr>
          <w:sz w:val="26"/>
          <w:szCs w:val="26"/>
        </w:rPr>
        <w:br/>
        <w:t xml:space="preserve">я все читал. </w:t>
      </w:r>
      <w:r w:rsidRPr="00B05015">
        <w:rPr>
          <w:sz w:val="26"/>
          <w:szCs w:val="26"/>
        </w:rPr>
        <w:br/>
      </w:r>
      <w:r w:rsidRPr="00B05015">
        <w:rPr>
          <w:sz w:val="26"/>
          <w:szCs w:val="26"/>
        </w:rPr>
        <w:br/>
        <w:t xml:space="preserve">Я вглядывался в трудные страницы, </w:t>
      </w:r>
      <w:r w:rsidRPr="00B05015">
        <w:rPr>
          <w:sz w:val="26"/>
          <w:szCs w:val="26"/>
        </w:rPr>
        <w:br/>
        <w:t xml:space="preserve">как в потемневшие от дум глаза, </w:t>
      </w:r>
      <w:r w:rsidRPr="00B05015">
        <w:rPr>
          <w:sz w:val="26"/>
          <w:szCs w:val="26"/>
        </w:rPr>
        <w:br/>
        <w:t xml:space="preserve">и время собиралось, как гроза. </w:t>
      </w:r>
      <w:r w:rsidRPr="00B05015">
        <w:rPr>
          <w:sz w:val="26"/>
          <w:szCs w:val="26"/>
        </w:rPr>
        <w:br/>
        <w:t xml:space="preserve">Вдруг у страниц светлее стали лица, </w:t>
      </w:r>
      <w:r w:rsidRPr="00B05015">
        <w:rPr>
          <w:sz w:val="26"/>
          <w:szCs w:val="26"/>
        </w:rPr>
        <w:br/>
        <w:t xml:space="preserve">у слов стыдливей стали голоса: </w:t>
      </w:r>
      <w:r w:rsidRPr="00B05015">
        <w:rPr>
          <w:sz w:val="26"/>
          <w:szCs w:val="26"/>
        </w:rPr>
        <w:br/>
        <w:t xml:space="preserve">то вечер, вечер вспыхнул в них зарницей. </w:t>
      </w:r>
      <w:r w:rsidRPr="00B05015">
        <w:rPr>
          <w:sz w:val="26"/>
          <w:szCs w:val="26"/>
        </w:rPr>
        <w:br/>
        <w:t xml:space="preserve">Я все еще не поднял глаз, но строки </w:t>
      </w:r>
      <w:r w:rsidRPr="00B05015">
        <w:rPr>
          <w:sz w:val="26"/>
          <w:szCs w:val="26"/>
        </w:rPr>
        <w:br/>
        <w:t xml:space="preserve">уже на части, будто нити, рвутся, </w:t>
      </w:r>
      <w:r w:rsidRPr="00B05015">
        <w:rPr>
          <w:sz w:val="26"/>
          <w:szCs w:val="26"/>
        </w:rPr>
        <w:br/>
        <w:t xml:space="preserve">и врассыпную прочь слова несутся… </w:t>
      </w:r>
      <w:r w:rsidRPr="00B05015">
        <w:rPr>
          <w:sz w:val="26"/>
          <w:szCs w:val="26"/>
        </w:rPr>
        <w:br/>
      </w:r>
      <w:r w:rsidRPr="00B05015">
        <w:rPr>
          <w:sz w:val="26"/>
          <w:szCs w:val="26"/>
        </w:rPr>
        <w:lastRenderedPageBreak/>
        <w:t xml:space="preserve">Теперь я знаю: там горят и льются </w:t>
      </w:r>
      <w:r w:rsidRPr="00B05015">
        <w:rPr>
          <w:sz w:val="26"/>
          <w:szCs w:val="26"/>
        </w:rPr>
        <w:br/>
        <w:t xml:space="preserve">на сад огнем последним небеса; – </w:t>
      </w:r>
      <w:r w:rsidRPr="00B05015">
        <w:rPr>
          <w:sz w:val="26"/>
          <w:szCs w:val="26"/>
        </w:rPr>
        <w:br/>
        <w:t xml:space="preserve">должно же было солнце оглянуться!.. </w:t>
      </w:r>
      <w:r w:rsidRPr="00B05015">
        <w:rPr>
          <w:sz w:val="26"/>
          <w:szCs w:val="26"/>
        </w:rPr>
        <w:br/>
        <w:t xml:space="preserve">И вот уж ночь кругом, и мир затих, </w:t>
      </w:r>
      <w:r w:rsidRPr="00B05015">
        <w:rPr>
          <w:sz w:val="26"/>
          <w:szCs w:val="26"/>
        </w:rPr>
        <w:br/>
        <w:t xml:space="preserve">стал собранным, немногословным, строгим: </w:t>
      </w:r>
      <w:r w:rsidRPr="00B05015">
        <w:rPr>
          <w:sz w:val="26"/>
          <w:szCs w:val="26"/>
        </w:rPr>
        <w:br/>
        <w:t xml:space="preserve">темнеют люди, ширятся дороги, </w:t>
      </w:r>
      <w:r w:rsidRPr="00B05015">
        <w:rPr>
          <w:sz w:val="26"/>
          <w:szCs w:val="26"/>
        </w:rPr>
        <w:br/>
        <w:t xml:space="preserve">и странно внятен звуков смысл немногих, </w:t>
      </w:r>
      <w:r w:rsidRPr="00B05015">
        <w:rPr>
          <w:sz w:val="26"/>
          <w:szCs w:val="26"/>
        </w:rPr>
        <w:br/>
        <w:t xml:space="preserve">что бродят где-то на путях ночных. </w:t>
      </w:r>
      <w:r w:rsidRPr="00B05015">
        <w:rPr>
          <w:sz w:val="26"/>
          <w:szCs w:val="26"/>
        </w:rPr>
        <w:br/>
        <w:t xml:space="preserve">Теперь поднять глаза – каким понятным </w:t>
      </w:r>
      <w:r w:rsidRPr="00B05015">
        <w:rPr>
          <w:sz w:val="26"/>
          <w:szCs w:val="26"/>
        </w:rPr>
        <w:br/>
        <w:t xml:space="preserve">вдруг станет все в величии своем! </w:t>
      </w:r>
      <w:r w:rsidRPr="00B05015">
        <w:rPr>
          <w:sz w:val="26"/>
          <w:szCs w:val="26"/>
        </w:rPr>
        <w:br/>
        <w:t xml:space="preserve">И ум сольется с миром необъятным, </w:t>
      </w:r>
      <w:r w:rsidRPr="00B05015">
        <w:rPr>
          <w:sz w:val="26"/>
          <w:szCs w:val="26"/>
        </w:rPr>
        <w:br/>
        <w:t xml:space="preserve">и мир привольно разместится в нем. </w:t>
      </w:r>
      <w:r w:rsidRPr="00B05015">
        <w:rPr>
          <w:sz w:val="26"/>
          <w:szCs w:val="26"/>
        </w:rPr>
        <w:br/>
        <w:t xml:space="preserve">Еще прочней приникнуть взглядом жадным </w:t>
      </w:r>
      <w:r w:rsidRPr="00B05015">
        <w:rPr>
          <w:sz w:val="26"/>
          <w:szCs w:val="26"/>
        </w:rPr>
        <w:br/>
        <w:t xml:space="preserve">ко всем предметам, темным и неясным, </w:t>
      </w:r>
      <w:r w:rsidRPr="00B05015">
        <w:rPr>
          <w:sz w:val="26"/>
          <w:szCs w:val="26"/>
        </w:rPr>
        <w:br/>
        <w:t xml:space="preserve">к их молчаливым первозданным массам, – </w:t>
      </w:r>
      <w:r w:rsidRPr="00B05015">
        <w:rPr>
          <w:sz w:val="26"/>
          <w:szCs w:val="26"/>
        </w:rPr>
        <w:br/>
        <w:t xml:space="preserve">земля все небо обоймет тогда. </w:t>
      </w:r>
      <w:r w:rsidRPr="00B05015">
        <w:rPr>
          <w:sz w:val="26"/>
          <w:szCs w:val="26"/>
        </w:rPr>
        <w:br/>
        <w:t xml:space="preserve">И как последний дом, земле подвластный, </w:t>
      </w:r>
      <w:r w:rsidRPr="00B05015">
        <w:rPr>
          <w:sz w:val="26"/>
          <w:szCs w:val="26"/>
        </w:rPr>
        <w:br/>
        <w:t xml:space="preserve">мне светит в небе первая звезда. </w:t>
      </w:r>
    </w:p>
    <w:p w:rsidR="00D159AA" w:rsidRPr="0092406E" w:rsidRDefault="00D159AA" w:rsidP="00B05015">
      <w:pPr>
        <w:spacing w:line="240" w:lineRule="auto"/>
        <w:ind w:right="-312"/>
        <w:jc w:val="left"/>
        <w:rPr>
          <w:sz w:val="10"/>
          <w:szCs w:val="26"/>
        </w:rPr>
      </w:pPr>
    </w:p>
    <w:p w:rsidR="00D159AA" w:rsidRPr="00B05015" w:rsidRDefault="00D159AA" w:rsidP="00B05015">
      <w:pPr>
        <w:spacing w:line="240" w:lineRule="auto"/>
        <w:ind w:right="-312"/>
        <w:jc w:val="left"/>
        <w:rPr>
          <w:sz w:val="26"/>
          <w:szCs w:val="26"/>
        </w:rPr>
      </w:pPr>
    </w:p>
    <w:p w:rsidR="008B6E0B" w:rsidRPr="00B05015" w:rsidRDefault="00D159AA" w:rsidP="00B05015">
      <w:pPr>
        <w:pStyle w:val="a8"/>
        <w:spacing w:before="0" w:beforeAutospacing="0" w:after="0" w:afterAutospacing="0"/>
        <w:jc w:val="both"/>
        <w:rPr>
          <w:color w:val="000000"/>
          <w:sz w:val="26"/>
          <w:szCs w:val="26"/>
        </w:rPr>
      </w:pPr>
      <w:r w:rsidRPr="00BF5803">
        <w:rPr>
          <w:b/>
          <w:color w:val="000000"/>
          <w:sz w:val="32"/>
          <w:szCs w:val="26"/>
        </w:rPr>
        <w:t>3</w:t>
      </w:r>
      <w:r w:rsidR="008B6E0B" w:rsidRPr="00BF5803">
        <w:rPr>
          <w:color w:val="000000"/>
          <w:sz w:val="28"/>
          <w:szCs w:val="26"/>
        </w:rPr>
        <w:t xml:space="preserve">. </w:t>
      </w:r>
      <w:r w:rsidR="008B6E0B" w:rsidRPr="00B05015">
        <w:rPr>
          <w:b/>
          <w:color w:val="000000"/>
          <w:sz w:val="26"/>
          <w:szCs w:val="26"/>
        </w:rPr>
        <w:t>Литературовед Ю.М. Лотман пишет: «Поведение Онегина на дуэли неопровержимо свидетельствует, что автор хотел его сделать убийцей поневоле. Для читателя, не утратившего еще живой связи с дуэльной традицией и способного понять смысловые оттенки нарисованной Пушкиным картины, было очевидно, что Онегин "любил Ленского и, целясь в него, не хотел ранить»</w:t>
      </w:r>
      <w:r w:rsidR="00B05015" w:rsidRPr="00B05015">
        <w:rPr>
          <w:b/>
          <w:color w:val="000000"/>
          <w:sz w:val="26"/>
          <w:szCs w:val="26"/>
        </w:rPr>
        <w:t>.</w:t>
      </w:r>
    </w:p>
    <w:p w:rsidR="000B3525" w:rsidRDefault="000B3525" w:rsidP="00B05015">
      <w:pPr>
        <w:spacing w:line="240" w:lineRule="auto"/>
        <w:ind w:firstLine="0"/>
        <w:rPr>
          <w:b/>
          <w:sz w:val="26"/>
          <w:szCs w:val="26"/>
        </w:rPr>
      </w:pPr>
      <w:r w:rsidRPr="00B05015">
        <w:rPr>
          <w:b/>
          <w:sz w:val="26"/>
          <w:szCs w:val="26"/>
        </w:rPr>
        <w:t>Ознакомьтесь с правилами дуэли, принятыми в России первой половины XIX века</w:t>
      </w:r>
      <w:r w:rsidR="00B05015">
        <w:rPr>
          <w:b/>
          <w:sz w:val="26"/>
          <w:szCs w:val="26"/>
        </w:rPr>
        <w:t xml:space="preserve">. </w:t>
      </w:r>
      <w:r w:rsidRPr="00B05015">
        <w:rPr>
          <w:b/>
          <w:sz w:val="26"/>
          <w:szCs w:val="26"/>
        </w:rPr>
        <w:t xml:space="preserve">Проследите по тексту романа, какие грубые нарушения были в дуэли Онегина и Ленского. </w:t>
      </w:r>
    </w:p>
    <w:p w:rsidR="00B05015" w:rsidRPr="00B05015" w:rsidRDefault="00B05015" w:rsidP="00B05015">
      <w:pPr>
        <w:spacing w:line="240" w:lineRule="auto"/>
        <w:ind w:firstLine="0"/>
        <w:rPr>
          <w:b/>
          <w:sz w:val="16"/>
          <w:szCs w:val="26"/>
        </w:rPr>
      </w:pPr>
    </w:p>
    <w:p w:rsidR="000B3525" w:rsidRPr="00B05015" w:rsidRDefault="000B3525" w:rsidP="00B05015">
      <w:pPr>
        <w:spacing w:line="240" w:lineRule="auto"/>
        <w:rPr>
          <w:sz w:val="26"/>
          <w:szCs w:val="26"/>
        </w:rPr>
      </w:pPr>
      <w:r w:rsidRPr="00B05015">
        <w:rPr>
          <w:sz w:val="26"/>
          <w:szCs w:val="26"/>
        </w:rPr>
        <w:t>Дуэль – поединок, происходящий по определенным правилам парный бой, имеющий целью восстановление чести, снятие с обиженного позорного пятна, нанесенного оскорблением. Опасность, сближение лицом к лицу со смертью становятся очищающими средствами, снимающими с человека оскорбление. Честь восстанавливается не нанесением ущерба оскорбителю или местью ему, а фактом пролития крови, в том числе и своей собственной.</w:t>
      </w:r>
    </w:p>
    <w:p w:rsidR="000B3525" w:rsidRPr="00B05015" w:rsidRDefault="000B3525" w:rsidP="00B05015">
      <w:pPr>
        <w:spacing w:line="240" w:lineRule="auto"/>
        <w:rPr>
          <w:sz w:val="26"/>
          <w:szCs w:val="26"/>
        </w:rPr>
      </w:pPr>
      <w:r w:rsidRPr="00B05015">
        <w:rPr>
          <w:sz w:val="26"/>
          <w:szCs w:val="26"/>
        </w:rPr>
        <w:t xml:space="preserve">Сам оскорбленный должен решить, является ли бесчестие настолько незначительным, что для его снятия достаточно демонстрации бесстрашия – показа готовности к бою (в этом случае примирение возможно после вызова и его принятия: принимая вызов, оскорбитель тем самым показывает, что считает противника равным себе и, следовательно, реабилитирует его честь) или знакового изображения боя (примирение происходит после обмена выстрелами или ударами шпаги без каких-либо кровавых намерений с какой-либо стороны). Если оскорбление было более серьезным, таким, которое должно быть смыто кровью, дуэль может закончиться первым ранением (чьим – не играет роли). Наконец, оскорбленный может квалифицировать оскорбление как смертельное, требующее для своего снятия гибели одного из участников ссоры. </w:t>
      </w:r>
    </w:p>
    <w:p w:rsidR="000B3525" w:rsidRPr="00B05015" w:rsidRDefault="000B3525" w:rsidP="00B05015">
      <w:pPr>
        <w:spacing w:line="240" w:lineRule="auto"/>
        <w:rPr>
          <w:sz w:val="26"/>
          <w:szCs w:val="26"/>
        </w:rPr>
      </w:pPr>
      <w:r w:rsidRPr="00B05015">
        <w:rPr>
          <w:sz w:val="26"/>
          <w:szCs w:val="26"/>
        </w:rPr>
        <w:t xml:space="preserve">Дуэль подразумевала наличие строгого и тщательно исполняемого ритуала. Дуэль начиналась с вызова. Ему, как правило, предшествовало столкновение, в </w:t>
      </w:r>
      <w:r w:rsidRPr="00B05015">
        <w:rPr>
          <w:sz w:val="26"/>
          <w:szCs w:val="26"/>
        </w:rPr>
        <w:lastRenderedPageBreak/>
        <w:t>результате которого какая-либо сторона считала себя оскорбленной и в качестве таковой требовала удовлетворения (сатисфакции). С этого момента противники уже не должны были вступать ни в какие общения – это брали на себя их представители – секунданты. Секунданты должны были быть равны по своему общественному положению: взять в секунданты, например, слугу, означало нанести оскорбление секунданту противника, оскорбить его. Выбрав себе секунданта, оскорбленный обсуждал с ним тяжесть нанесенной ему обиды, от чего зависел и характер будущей дуэли – от формального обмена выстрелами до гибели одного или обоих участников. После этого секундант направлял противнику письменный вызов (картель). Роль секундантов сводилась к следующему: как посредники между противниками, они прежде всего обязаны были приложить максимальные усилия к примирению. На обязанности секундантов лежало изыскивать все возможности, не нанося ущерба интересам чести и особенно следя за соблюдением прав своего доверителя, для мирного решения конфликта. Даже на поле боя секунданты обязаны предпринять последнюю попытку к примирению. Кроме того, секунданты вырабатывают условия дуэли. Если примирение оказывалось невозможным, секунданты составляли письменные условия и тщательно следили за строгим исполнением всей процедуры.</w:t>
      </w:r>
    </w:p>
    <w:p w:rsidR="000B3525" w:rsidRPr="00B05015" w:rsidRDefault="000B3525" w:rsidP="00B05015">
      <w:pPr>
        <w:spacing w:line="240" w:lineRule="auto"/>
        <w:rPr>
          <w:sz w:val="26"/>
          <w:szCs w:val="26"/>
        </w:rPr>
      </w:pPr>
      <w:r w:rsidRPr="00B05015">
        <w:rPr>
          <w:sz w:val="26"/>
          <w:szCs w:val="26"/>
        </w:rPr>
        <w:t>Дуэль назначалась на определенное время в определенном секундантами месте. Заставлять ждать себя на месте поединка было крайне невежливо. Явившийся вовремя был обязан ждать своего противника четверть часа. По прошествии этого срока явившийся первым имеет право покинуть место поединка и его секунданты должны составить протокол, свидетельствующий о неприбытии противника. Как происходила дуэль? Обычное расстояние между барьерами в начале XIX в. было 10-12 шагов. Дуэлянты разводились от барьера на определенное количество шагов, после чего по команде начинали сходиться.  Если опытный стрелок производил выстрел первым, то это, как правило, свидетельствовало о волнении, приводившем к случайному нажатию спускового крючка. Тот, кто желает безусловной смерти противника, не стреляет с ходу, с дальней дистанции и под отвлекающим внимание дулом чужого пистолета, а, идя на риск, дает по себе выстрелить, требует противника к барьеру и с короткой дистанции расстреливает его как неподвижную мишень.  Это наиболее опасная тактика: не стреляя на ходу, быстро выйти к барьеру и на предельно близкой дистанции целиться в неподвижного противника. Если же дуэлянты хотели восстановить честь без смертельного исхода, то они были вынуждены стрелять «на легкое ранение»: демонстративный выстрел в сторону являлся новым оскорблением и не мог способствовать примирению. В случае безрезультатного обмена выстрелами дуэль начиналась сначала, и тогда жизнь противнику можно было сохранить только ценой собственной смерти или раны.</w:t>
      </w:r>
    </w:p>
    <w:p w:rsidR="000B3525" w:rsidRPr="00B05015" w:rsidRDefault="000B3525" w:rsidP="00B05015">
      <w:pPr>
        <w:spacing w:line="240" w:lineRule="auto"/>
        <w:rPr>
          <w:sz w:val="26"/>
          <w:szCs w:val="26"/>
        </w:rPr>
      </w:pPr>
      <w:r w:rsidRPr="00B05015">
        <w:rPr>
          <w:sz w:val="26"/>
          <w:szCs w:val="26"/>
        </w:rPr>
        <w:t>Любая дуэль была в России уголовным преступлением. Каждая дуэль становилась в дальнейшем предметом судебного разбирательства. И противники, и секунданты несли уголовную ответственность. Суд, следуя букве закона, приговаривал дуэлянтов к смертной казни, которая в дальнейшем для офицеров чаще всего заменялась разжалованием в солдаты с правом выслуги (перевод на Кавказ давал возможность быстрого получения снова офицерского звания).</w:t>
      </w:r>
    </w:p>
    <w:p w:rsidR="000B3525" w:rsidRPr="00BF5803" w:rsidRDefault="000B3525" w:rsidP="00B05015">
      <w:pPr>
        <w:spacing w:line="240" w:lineRule="auto"/>
        <w:rPr>
          <w:sz w:val="24"/>
          <w:szCs w:val="26"/>
        </w:rPr>
      </w:pPr>
    </w:p>
    <w:p w:rsidR="000B3525" w:rsidRPr="00B05015" w:rsidRDefault="008E6E3F" w:rsidP="00B05015">
      <w:pPr>
        <w:spacing w:line="240" w:lineRule="auto"/>
        <w:ind w:firstLine="0"/>
        <w:rPr>
          <w:sz w:val="26"/>
          <w:szCs w:val="26"/>
        </w:rPr>
      </w:pPr>
      <w:r>
        <w:rPr>
          <w:b/>
          <w:sz w:val="32"/>
          <w:szCs w:val="26"/>
        </w:rPr>
        <w:t>4</w:t>
      </w:r>
      <w:bookmarkStart w:id="0" w:name="_GoBack"/>
      <w:bookmarkEnd w:id="0"/>
      <w:r w:rsidR="000B3525" w:rsidRPr="00B05015">
        <w:rPr>
          <w:b/>
          <w:szCs w:val="26"/>
        </w:rPr>
        <w:t>.</w:t>
      </w:r>
      <w:r w:rsidR="000B3525" w:rsidRPr="00B05015">
        <w:rPr>
          <w:szCs w:val="26"/>
        </w:rPr>
        <w:t xml:space="preserve"> </w:t>
      </w:r>
      <w:r w:rsidR="000B3525" w:rsidRPr="00B05015">
        <w:rPr>
          <w:sz w:val="26"/>
          <w:szCs w:val="26"/>
        </w:rPr>
        <w:t xml:space="preserve">В середине 1790-х гг. граф А.М. Мусин-Пушкин приобрел при не очень ясных обстоятельствах рукописный сборник, в котором обнаружил исключительно ценное и прежде неизвестное произведение литературы </w:t>
      </w:r>
      <w:r w:rsidR="000B3525" w:rsidRPr="00B05015">
        <w:rPr>
          <w:sz w:val="26"/>
          <w:szCs w:val="26"/>
          <w:lang w:val="en-US"/>
        </w:rPr>
        <w:t>XII</w:t>
      </w:r>
      <w:r w:rsidR="000B3525" w:rsidRPr="00B05015">
        <w:rPr>
          <w:sz w:val="26"/>
          <w:szCs w:val="26"/>
        </w:rPr>
        <w:t xml:space="preserve"> века, получивший название «Слово о полку Игореве». Рукопись была опубликована в </w:t>
      </w:r>
      <w:smartTag w:uri="urn:schemas-microsoft-com:office:smarttags" w:element="metricconverter">
        <w:smartTagPr>
          <w:attr w:name="ProductID" w:val="1800 г"/>
        </w:smartTagPr>
        <w:r w:rsidR="000B3525" w:rsidRPr="00B05015">
          <w:rPr>
            <w:sz w:val="26"/>
            <w:szCs w:val="26"/>
          </w:rPr>
          <w:t>1800 г</w:t>
        </w:r>
      </w:smartTag>
      <w:r w:rsidR="000B3525" w:rsidRPr="00B05015">
        <w:rPr>
          <w:sz w:val="26"/>
          <w:szCs w:val="26"/>
        </w:rPr>
        <w:t xml:space="preserve">. в Москве, после чего была снята копия для Екатерины </w:t>
      </w:r>
      <w:r w:rsidR="000B3525" w:rsidRPr="00B05015">
        <w:rPr>
          <w:sz w:val="26"/>
          <w:szCs w:val="26"/>
          <w:lang w:val="en-US"/>
        </w:rPr>
        <w:t>II</w:t>
      </w:r>
      <w:r w:rsidR="000B3525" w:rsidRPr="00B05015">
        <w:rPr>
          <w:sz w:val="26"/>
          <w:szCs w:val="26"/>
        </w:rPr>
        <w:t xml:space="preserve">. В 1812 году во время нашествия Наполеона рукопись </w:t>
      </w:r>
      <w:r w:rsidR="000B3525" w:rsidRPr="00B05015">
        <w:rPr>
          <w:sz w:val="26"/>
          <w:szCs w:val="26"/>
        </w:rPr>
        <w:lastRenderedPageBreak/>
        <w:t xml:space="preserve">«Слова…» погибла вместе с другими рукописями Мусина-Пушкина, хранившимися в его московской библиотеке. Таким образом, мы обладаем теперь лишь поздней екатерининской копией конца </w:t>
      </w:r>
      <w:r w:rsidR="000B3525" w:rsidRPr="00B05015">
        <w:rPr>
          <w:sz w:val="26"/>
          <w:szCs w:val="26"/>
          <w:lang w:val="en-US"/>
        </w:rPr>
        <w:t>XVIII</w:t>
      </w:r>
      <w:r w:rsidR="000B3525" w:rsidRPr="00B05015">
        <w:rPr>
          <w:sz w:val="26"/>
          <w:szCs w:val="26"/>
        </w:rPr>
        <w:t xml:space="preserve"> века и первопечатным текстом памятника. </w:t>
      </w:r>
    </w:p>
    <w:p w:rsidR="000B3525" w:rsidRPr="00B05015" w:rsidRDefault="000B3525" w:rsidP="00B05015">
      <w:pPr>
        <w:spacing w:line="240" w:lineRule="auto"/>
        <w:ind w:firstLine="567"/>
        <w:rPr>
          <w:sz w:val="26"/>
          <w:szCs w:val="26"/>
        </w:rPr>
      </w:pPr>
      <w:r w:rsidRPr="00B05015">
        <w:rPr>
          <w:sz w:val="26"/>
          <w:szCs w:val="26"/>
        </w:rPr>
        <w:t xml:space="preserve">Сразу после публикации 1800 года начались споры о подлинности «Слова»: некоторые читатели, поражённые силой произведения, приняли его за подделку под </w:t>
      </w:r>
      <w:r w:rsidRPr="00B05015">
        <w:rPr>
          <w:sz w:val="26"/>
          <w:szCs w:val="26"/>
          <w:lang w:val="en-US"/>
        </w:rPr>
        <w:t>XII</w:t>
      </w:r>
      <w:r w:rsidRPr="00B05015">
        <w:rPr>
          <w:sz w:val="26"/>
          <w:szCs w:val="26"/>
        </w:rPr>
        <w:t xml:space="preserve"> век, изготовленную кем-либо из крупных поэтов </w:t>
      </w:r>
      <w:r w:rsidRPr="00B05015">
        <w:rPr>
          <w:sz w:val="26"/>
          <w:szCs w:val="26"/>
          <w:lang w:val="en-US"/>
        </w:rPr>
        <w:t>XVIII</w:t>
      </w:r>
      <w:r w:rsidRPr="00B05015">
        <w:rPr>
          <w:sz w:val="26"/>
          <w:szCs w:val="26"/>
        </w:rPr>
        <w:t xml:space="preserve"> века. А.С. Пушкин возражал на это в заметках 1836 года: “Кто из наших писателей в XVIII веке мог иметь на то довольно таланта? Карамзин? Но Карамзин не поэт. Державин? но Державин не знал и русского языка, не только языка “Песни о полку Игореве”. Прочие не имели все столько поэзии, сколько находится оной в плаче Ярославны, в описании битв и бегства. Кому пришло бы в голову взять в предмет песни тёмный поход неизвестного князя? Кто с таким искусством мог затмить некоторые места из своей песни словами, открытыми впоследствии в старых летописях или отысканными в других славянских наречиях, где ещё сохранились во всей свежести употребления? Это предполагало бы знание всех наречий славянских”.</w:t>
      </w:r>
    </w:p>
    <w:p w:rsidR="000B3525" w:rsidRPr="00B05015" w:rsidRDefault="000B3525" w:rsidP="00B05015">
      <w:pPr>
        <w:spacing w:line="240" w:lineRule="auto"/>
        <w:ind w:firstLine="567"/>
        <w:rPr>
          <w:b/>
          <w:sz w:val="26"/>
          <w:szCs w:val="26"/>
        </w:rPr>
      </w:pPr>
      <w:r w:rsidRPr="00B05015">
        <w:rPr>
          <w:b/>
          <w:sz w:val="26"/>
          <w:szCs w:val="26"/>
        </w:rPr>
        <w:t>Проблема перевода «Слова о полку Игореве» актуальна и по сей день. Попробуйте и вы перевести с древнерусского на современный русский следующие слова и выражения:</w:t>
      </w:r>
    </w:p>
    <w:p w:rsidR="000B3525" w:rsidRPr="00B05015" w:rsidRDefault="000B3525" w:rsidP="00B05015">
      <w:pPr>
        <w:widowControl/>
        <w:numPr>
          <w:ilvl w:val="0"/>
          <w:numId w:val="3"/>
        </w:numPr>
        <w:autoSpaceDE/>
        <w:autoSpaceDN/>
        <w:adjustRightInd/>
        <w:spacing w:line="240" w:lineRule="auto"/>
        <w:rPr>
          <w:sz w:val="26"/>
          <w:szCs w:val="26"/>
        </w:rPr>
      </w:pPr>
      <w:r w:rsidRPr="00B05015">
        <w:rPr>
          <w:i/>
          <w:sz w:val="26"/>
          <w:szCs w:val="26"/>
        </w:rPr>
        <w:t>Спала князю умь похоти</w:t>
      </w:r>
    </w:p>
    <w:p w:rsidR="000B3525" w:rsidRPr="00B05015" w:rsidRDefault="000B3525" w:rsidP="00B05015">
      <w:pPr>
        <w:widowControl/>
        <w:numPr>
          <w:ilvl w:val="0"/>
          <w:numId w:val="3"/>
        </w:numPr>
        <w:autoSpaceDE/>
        <w:autoSpaceDN/>
        <w:adjustRightInd/>
        <w:spacing w:line="240" w:lineRule="auto"/>
        <w:rPr>
          <w:sz w:val="26"/>
          <w:szCs w:val="26"/>
        </w:rPr>
      </w:pPr>
      <w:r w:rsidRPr="00B05015">
        <w:rPr>
          <w:i/>
          <w:sz w:val="26"/>
          <w:szCs w:val="26"/>
        </w:rPr>
        <w:t>Ищучи себе чти, а князю славе</w:t>
      </w:r>
    </w:p>
    <w:p w:rsidR="000B3525" w:rsidRPr="00B05015" w:rsidRDefault="000B3525" w:rsidP="00B05015">
      <w:pPr>
        <w:widowControl/>
        <w:numPr>
          <w:ilvl w:val="0"/>
          <w:numId w:val="3"/>
        </w:numPr>
        <w:autoSpaceDE/>
        <w:autoSpaceDN/>
        <w:adjustRightInd/>
        <w:spacing w:line="240" w:lineRule="auto"/>
        <w:rPr>
          <w:sz w:val="26"/>
          <w:szCs w:val="26"/>
        </w:rPr>
      </w:pPr>
      <w:r w:rsidRPr="00B05015">
        <w:rPr>
          <w:i/>
          <w:sz w:val="26"/>
          <w:szCs w:val="26"/>
        </w:rPr>
        <w:t>О Руская земле! Уже за шеломянемъ еси!</w:t>
      </w:r>
    </w:p>
    <w:p w:rsidR="000B3525" w:rsidRPr="00B05015" w:rsidRDefault="000B3525" w:rsidP="00B05015">
      <w:pPr>
        <w:widowControl/>
        <w:numPr>
          <w:ilvl w:val="0"/>
          <w:numId w:val="3"/>
        </w:numPr>
        <w:autoSpaceDE/>
        <w:autoSpaceDN/>
        <w:adjustRightInd/>
        <w:spacing w:line="240" w:lineRule="auto"/>
        <w:rPr>
          <w:sz w:val="26"/>
          <w:szCs w:val="26"/>
        </w:rPr>
      </w:pPr>
      <w:r w:rsidRPr="00B05015">
        <w:rPr>
          <w:i/>
          <w:sz w:val="26"/>
          <w:szCs w:val="26"/>
        </w:rPr>
        <w:t>…Игорь и Всеволодъ уже лжу убудиста</w:t>
      </w:r>
    </w:p>
    <w:p w:rsidR="000B3525" w:rsidRPr="00B05015" w:rsidRDefault="000B3525" w:rsidP="00B05015">
      <w:pPr>
        <w:widowControl/>
        <w:numPr>
          <w:ilvl w:val="0"/>
          <w:numId w:val="3"/>
        </w:numPr>
        <w:autoSpaceDE/>
        <w:autoSpaceDN/>
        <w:adjustRightInd/>
        <w:spacing w:line="240" w:lineRule="auto"/>
        <w:rPr>
          <w:sz w:val="26"/>
          <w:szCs w:val="26"/>
        </w:rPr>
      </w:pPr>
      <w:r w:rsidRPr="00B05015">
        <w:rPr>
          <w:i/>
          <w:sz w:val="26"/>
          <w:szCs w:val="26"/>
        </w:rPr>
        <w:t>Ту Игорь князь выседе изъ седла злата, а в седло кощиево</w:t>
      </w:r>
    </w:p>
    <w:p w:rsidR="000B3525" w:rsidRPr="00B05015" w:rsidRDefault="000B3525" w:rsidP="002C5A56">
      <w:pPr>
        <w:spacing w:line="240" w:lineRule="auto"/>
        <w:ind w:firstLine="0"/>
        <w:rPr>
          <w:b/>
          <w:sz w:val="26"/>
          <w:szCs w:val="26"/>
        </w:rPr>
      </w:pPr>
      <w:r w:rsidRPr="00B05015">
        <w:rPr>
          <w:b/>
          <w:sz w:val="26"/>
          <w:szCs w:val="26"/>
        </w:rPr>
        <w:t>Объясните, что имеет в виду автор «Слова…», когда говорит:</w:t>
      </w:r>
    </w:p>
    <w:p w:rsidR="000B3525" w:rsidRPr="00B05015" w:rsidRDefault="000B3525" w:rsidP="00B05015">
      <w:pPr>
        <w:spacing w:line="240" w:lineRule="auto"/>
        <w:ind w:firstLine="0"/>
        <w:rPr>
          <w:i/>
          <w:sz w:val="26"/>
          <w:szCs w:val="26"/>
        </w:rPr>
      </w:pPr>
      <w:r w:rsidRPr="00B05015">
        <w:rPr>
          <w:b/>
          <w:i/>
          <w:sz w:val="26"/>
          <w:szCs w:val="26"/>
        </w:rPr>
        <w:t>6</w:t>
      </w:r>
      <w:r w:rsidRPr="00B05015">
        <w:rPr>
          <w:sz w:val="26"/>
          <w:szCs w:val="26"/>
        </w:rPr>
        <w:t xml:space="preserve">. </w:t>
      </w:r>
      <w:r w:rsidR="00B05015">
        <w:rPr>
          <w:sz w:val="26"/>
          <w:szCs w:val="26"/>
        </w:rPr>
        <w:t xml:space="preserve"> </w:t>
      </w:r>
      <w:r w:rsidRPr="00B05015">
        <w:rPr>
          <w:i/>
          <w:sz w:val="26"/>
          <w:szCs w:val="26"/>
        </w:rPr>
        <w:t>Се у Римъ кричатъ подъ саблями Половецкыми, а Володимиръ подъ ранами.</w:t>
      </w:r>
    </w:p>
    <w:p w:rsidR="000B3525" w:rsidRPr="00B05015" w:rsidRDefault="000B3525" w:rsidP="00B05015">
      <w:pPr>
        <w:spacing w:line="240" w:lineRule="auto"/>
        <w:ind w:firstLine="0"/>
        <w:rPr>
          <w:i/>
          <w:sz w:val="26"/>
          <w:szCs w:val="26"/>
        </w:rPr>
      </w:pPr>
      <w:r w:rsidRPr="00B05015">
        <w:rPr>
          <w:b/>
          <w:i/>
          <w:sz w:val="26"/>
          <w:szCs w:val="26"/>
        </w:rPr>
        <w:t>7</w:t>
      </w:r>
      <w:r w:rsidRPr="00B05015">
        <w:rPr>
          <w:i/>
          <w:sz w:val="26"/>
          <w:szCs w:val="26"/>
        </w:rPr>
        <w:t>.</w:t>
      </w:r>
      <w:r w:rsidR="00B05015">
        <w:rPr>
          <w:i/>
          <w:sz w:val="26"/>
          <w:szCs w:val="26"/>
        </w:rPr>
        <w:t xml:space="preserve"> </w:t>
      </w:r>
      <w:r w:rsidRPr="00B05015">
        <w:rPr>
          <w:i/>
          <w:sz w:val="26"/>
          <w:szCs w:val="26"/>
        </w:rPr>
        <w:t>Великыи княже Всеволоде! Ты бо можеши Волгу веслы раскропити, а Дон шеломы выльяти.</w:t>
      </w:r>
    </w:p>
    <w:p w:rsidR="000B3525" w:rsidRDefault="000B3525" w:rsidP="00B05015">
      <w:pPr>
        <w:pStyle w:val="a3"/>
        <w:rPr>
          <w:rFonts w:cs="Times New Roman"/>
          <w:sz w:val="26"/>
          <w:szCs w:val="26"/>
        </w:rPr>
      </w:pPr>
      <w:r w:rsidRPr="00B05015">
        <w:rPr>
          <w:rFonts w:cs="Times New Roman"/>
          <w:b/>
          <w:sz w:val="26"/>
          <w:szCs w:val="26"/>
        </w:rPr>
        <w:t>8</w:t>
      </w:r>
      <w:r w:rsidRPr="00B05015">
        <w:rPr>
          <w:rFonts w:cs="Times New Roman"/>
          <w:sz w:val="26"/>
          <w:szCs w:val="26"/>
        </w:rPr>
        <w:t>.На седьмом веце Трояни връже Всеславъ жребии о девицю себе любу</w:t>
      </w:r>
      <w:r w:rsidR="00070478">
        <w:rPr>
          <w:rFonts w:cs="Times New Roman"/>
          <w:sz w:val="26"/>
          <w:szCs w:val="26"/>
        </w:rPr>
        <w:t>.</w:t>
      </w:r>
    </w:p>
    <w:p w:rsidR="002C5A56" w:rsidRPr="00BF5803" w:rsidRDefault="002C5A56" w:rsidP="00B05015">
      <w:pPr>
        <w:pStyle w:val="a3"/>
        <w:rPr>
          <w:rFonts w:cs="Times New Roman"/>
          <w:sz w:val="8"/>
          <w:szCs w:val="26"/>
        </w:rPr>
      </w:pPr>
    </w:p>
    <w:p w:rsidR="0002304F" w:rsidRPr="0092406E" w:rsidRDefault="0002304F" w:rsidP="00B05015">
      <w:pPr>
        <w:pStyle w:val="a3"/>
        <w:rPr>
          <w:rFonts w:cs="Times New Roman"/>
          <w:sz w:val="14"/>
          <w:szCs w:val="26"/>
        </w:rPr>
      </w:pPr>
    </w:p>
    <w:p w:rsidR="00B05015" w:rsidRPr="00B42AB9" w:rsidRDefault="00B05015" w:rsidP="0092406E">
      <w:pPr>
        <w:widowControl/>
        <w:numPr>
          <w:ilvl w:val="0"/>
          <w:numId w:val="8"/>
        </w:numPr>
        <w:suppressAutoHyphens/>
        <w:autoSpaceDE/>
        <w:autoSpaceDN/>
        <w:adjustRightInd/>
        <w:spacing w:line="240" w:lineRule="auto"/>
        <w:ind w:left="426" w:right="317" w:hanging="852"/>
        <w:jc w:val="left"/>
      </w:pPr>
      <w:r>
        <w:rPr>
          <w:b/>
        </w:rPr>
        <w:t>Подайте  заявку на соответствующий тур со страницы</w:t>
      </w:r>
      <w:hyperlink r:id="rId12" w:history="1">
        <w:r>
          <w:rPr>
            <w:rStyle w:val="aa"/>
            <w:b/>
            <w:bCs/>
          </w:rPr>
          <w:t>http://aksios.pravolimp.ru/</w:t>
        </w:r>
      </w:hyperlink>
      <w:r w:rsidR="00BF5803">
        <w:rPr>
          <w:rStyle w:val="aa"/>
          <w:b/>
          <w:bCs/>
        </w:rPr>
        <w:t xml:space="preserve"> </w:t>
      </w:r>
      <w:r>
        <w:rPr>
          <w:b/>
        </w:rPr>
        <w:t>или из личного кабинета. Прикрепите файл с выполненной творческой частью в заявку.</w:t>
      </w:r>
    </w:p>
    <w:p w:rsidR="00B05015" w:rsidRPr="00C227A0" w:rsidRDefault="00B05015" w:rsidP="0092406E">
      <w:pPr>
        <w:suppressAutoHyphens/>
        <w:spacing w:line="240" w:lineRule="auto"/>
        <w:ind w:left="-284" w:right="317"/>
        <w:rPr>
          <w:sz w:val="36"/>
        </w:rPr>
      </w:pPr>
    </w:p>
    <w:p w:rsidR="00B05015" w:rsidRDefault="00B05015" w:rsidP="0092406E">
      <w:pPr>
        <w:spacing w:line="240" w:lineRule="auto"/>
        <w:ind w:left="-284"/>
        <w:rPr>
          <w:b/>
          <w:sz w:val="24"/>
          <w:szCs w:val="24"/>
        </w:rPr>
      </w:pPr>
      <w:r>
        <w:rPr>
          <w:b/>
          <w:sz w:val="24"/>
          <w:szCs w:val="24"/>
        </w:rPr>
        <w:t xml:space="preserve">Внимание: </w:t>
      </w:r>
      <w:r w:rsidRPr="003C6945">
        <w:rPr>
          <w:b/>
          <w:sz w:val="24"/>
          <w:szCs w:val="24"/>
        </w:rPr>
        <w:t xml:space="preserve">имя Вашего файла должно содержать название предмета, </w:t>
      </w:r>
    </w:p>
    <w:p w:rsidR="00B05015" w:rsidRPr="003C6945" w:rsidRDefault="00B05015" w:rsidP="0092406E">
      <w:pPr>
        <w:spacing w:line="240" w:lineRule="auto"/>
        <w:ind w:left="-284"/>
        <w:rPr>
          <w:b/>
          <w:sz w:val="24"/>
          <w:szCs w:val="24"/>
        </w:rPr>
      </w:pPr>
      <w:r w:rsidRPr="003C6945">
        <w:rPr>
          <w:b/>
          <w:sz w:val="24"/>
          <w:szCs w:val="24"/>
        </w:rPr>
        <w:t>Вашу фамилию, имя и класс. Напр</w:t>
      </w:r>
      <w:r>
        <w:rPr>
          <w:b/>
          <w:sz w:val="24"/>
          <w:szCs w:val="24"/>
        </w:rPr>
        <w:t>.</w:t>
      </w:r>
      <w:r w:rsidRPr="003C6945">
        <w:rPr>
          <w:b/>
          <w:sz w:val="24"/>
          <w:szCs w:val="24"/>
        </w:rPr>
        <w:t xml:space="preserve">: </w:t>
      </w:r>
      <w:r>
        <w:rPr>
          <w:b/>
          <w:sz w:val="24"/>
          <w:szCs w:val="24"/>
        </w:rPr>
        <w:t>Лит</w:t>
      </w:r>
      <w:r w:rsidRPr="003C6945">
        <w:rPr>
          <w:b/>
          <w:sz w:val="24"/>
          <w:szCs w:val="24"/>
        </w:rPr>
        <w:t>-Сидоров-Петр-</w:t>
      </w:r>
      <w:r w:rsidR="00BF5803">
        <w:rPr>
          <w:b/>
          <w:sz w:val="24"/>
          <w:szCs w:val="24"/>
        </w:rPr>
        <w:t>11</w:t>
      </w:r>
      <w:r w:rsidRPr="003C6945">
        <w:rPr>
          <w:b/>
          <w:sz w:val="24"/>
          <w:szCs w:val="24"/>
        </w:rPr>
        <w:t xml:space="preserve">.doc.  </w:t>
      </w:r>
    </w:p>
    <w:p w:rsidR="00B05015" w:rsidRDefault="00B05015" w:rsidP="0092406E">
      <w:pPr>
        <w:spacing w:line="240" w:lineRule="auto"/>
        <w:ind w:left="-284"/>
      </w:pPr>
      <w:r>
        <w:rPr>
          <w:b/>
          <w:color w:val="0070C0"/>
          <w:sz w:val="24"/>
          <w:szCs w:val="24"/>
        </w:rPr>
        <w:t>Желаем успеха!</w:t>
      </w:r>
    </w:p>
    <w:p w:rsidR="00750042" w:rsidRPr="00B05015" w:rsidRDefault="00750042" w:rsidP="00B05015">
      <w:pPr>
        <w:spacing w:line="240" w:lineRule="auto"/>
        <w:rPr>
          <w:sz w:val="26"/>
          <w:szCs w:val="26"/>
        </w:rPr>
      </w:pPr>
    </w:p>
    <w:sectPr w:rsidR="00750042" w:rsidRPr="00B05015" w:rsidSect="00B05015">
      <w:headerReference w:type="even" r:id="rId13"/>
      <w:pgSz w:w="11906" w:h="16838"/>
      <w:pgMar w:top="993"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72E" w:rsidRDefault="0009672E" w:rsidP="00F1635A">
      <w:pPr>
        <w:spacing w:line="240" w:lineRule="auto"/>
      </w:pPr>
      <w:r>
        <w:separator/>
      </w:r>
    </w:p>
  </w:endnote>
  <w:endnote w:type="continuationSeparator" w:id="0">
    <w:p w:rsidR="0009672E" w:rsidRDefault="0009672E" w:rsidP="00F16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Decor">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72E" w:rsidRDefault="0009672E" w:rsidP="00F1635A">
      <w:pPr>
        <w:spacing w:line="240" w:lineRule="auto"/>
      </w:pPr>
      <w:r>
        <w:separator/>
      </w:r>
    </w:p>
  </w:footnote>
  <w:footnote w:type="continuationSeparator" w:id="0">
    <w:p w:rsidR="0009672E" w:rsidRDefault="0009672E" w:rsidP="00F16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35A" w:rsidRDefault="00F1635A">
    <w:pPr>
      <w:pStyle w:val="a5"/>
      <w:framePr w:wrap="around" w:vAnchor="text" w:hAnchor="margin" w:xAlign="right" w:y="1"/>
      <w:rPr>
        <w:rStyle w:val="a7"/>
      </w:rPr>
    </w:pPr>
    <w:r>
      <w:rPr>
        <w:rStyle w:val="a7"/>
      </w:rPr>
      <w:fldChar w:fldCharType="begin"/>
    </w:r>
    <w:r w:rsidR="00A05534">
      <w:rPr>
        <w:rStyle w:val="a7"/>
      </w:rPr>
      <w:instrText xml:space="preserve">PAGE  </w:instrText>
    </w:r>
    <w:r>
      <w:rPr>
        <w:rStyle w:val="a7"/>
      </w:rPr>
      <w:fldChar w:fldCharType="end"/>
    </w:r>
  </w:p>
  <w:p w:rsidR="00F1635A" w:rsidRDefault="00F1635A">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1"/>
    <w:lvl w:ilvl="0">
      <w:start w:val="4"/>
      <w:numFmt w:val="decimal"/>
      <w:lvlText w:val="%1."/>
      <w:lvlJc w:val="left"/>
      <w:pPr>
        <w:tabs>
          <w:tab w:val="num" w:pos="420"/>
        </w:tabs>
        <w:ind w:left="420" w:hanging="420"/>
      </w:pPr>
    </w:lvl>
    <w:lvl w:ilvl="1">
      <w:start w:val="1"/>
      <w:numFmt w:val="decimal"/>
      <w:lvlText w:val="%1.%2."/>
      <w:lvlJc w:val="left"/>
      <w:pPr>
        <w:tabs>
          <w:tab w:val="num" w:pos="1800"/>
        </w:tabs>
        <w:ind w:left="1800" w:hanging="720"/>
      </w:pPr>
    </w:lvl>
    <w:lvl w:ilvl="2">
      <w:start w:val="1"/>
      <w:numFmt w:val="decimal"/>
      <w:lvlText w:val="%1.%2.%3."/>
      <w:lvlJc w:val="left"/>
      <w:pPr>
        <w:tabs>
          <w:tab w:val="num" w:pos="2880"/>
        </w:tabs>
        <w:ind w:left="2880" w:hanging="720"/>
      </w:pPr>
    </w:lvl>
    <w:lvl w:ilvl="3">
      <w:start w:val="1"/>
      <w:numFmt w:val="decimal"/>
      <w:lvlText w:val="%1.%2.%3.%4."/>
      <w:lvlJc w:val="left"/>
      <w:pPr>
        <w:tabs>
          <w:tab w:val="num" w:pos="4320"/>
        </w:tabs>
        <w:ind w:left="4320" w:hanging="1080"/>
      </w:pPr>
    </w:lvl>
    <w:lvl w:ilvl="4">
      <w:start w:val="1"/>
      <w:numFmt w:val="decimal"/>
      <w:lvlText w:val="%1.%2.%3.%4.%5."/>
      <w:lvlJc w:val="left"/>
      <w:pPr>
        <w:tabs>
          <w:tab w:val="num" w:pos="5400"/>
        </w:tabs>
        <w:ind w:left="5400" w:hanging="1080"/>
      </w:pPr>
    </w:lvl>
    <w:lvl w:ilvl="5">
      <w:start w:val="1"/>
      <w:numFmt w:val="decimal"/>
      <w:lvlText w:val="%1.%2.%3.%4.%5.%6."/>
      <w:lvlJc w:val="left"/>
      <w:pPr>
        <w:tabs>
          <w:tab w:val="num" w:pos="6840"/>
        </w:tabs>
        <w:ind w:left="6840" w:hanging="1440"/>
      </w:pPr>
    </w:lvl>
    <w:lvl w:ilvl="6">
      <w:start w:val="1"/>
      <w:numFmt w:val="decimal"/>
      <w:lvlText w:val="%1.%2.%3.%4.%5.%6.%7."/>
      <w:lvlJc w:val="left"/>
      <w:pPr>
        <w:tabs>
          <w:tab w:val="num" w:pos="8280"/>
        </w:tabs>
        <w:ind w:left="8280" w:hanging="180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3" w15:restartNumberingAfterBreak="0">
    <w:nsid w:val="2FB335AD"/>
    <w:multiLevelType w:val="hybridMultilevel"/>
    <w:tmpl w:val="CC321A2A"/>
    <w:lvl w:ilvl="0" w:tplc="4F9C6AB2">
      <w:start w:val="1"/>
      <w:numFmt w:val="decimal"/>
      <w:lvlText w:val="%1."/>
      <w:lvlJc w:val="left"/>
      <w:pPr>
        <w:tabs>
          <w:tab w:val="num" w:pos="795"/>
        </w:tabs>
        <w:ind w:left="795" w:hanging="435"/>
      </w:pPr>
      <w:rPr>
        <w:rFonts w:hint="default"/>
      </w:rPr>
    </w:lvl>
    <w:lvl w:ilvl="1" w:tplc="2B8AC8FE">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246695E"/>
    <w:multiLevelType w:val="hybridMultilevel"/>
    <w:tmpl w:val="B4DE45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0B73C1"/>
    <w:multiLevelType w:val="hybridMultilevel"/>
    <w:tmpl w:val="6E78768E"/>
    <w:lvl w:ilvl="0" w:tplc="8B7C9DD4">
      <w:start w:val="1"/>
      <w:numFmt w:val="upperRoman"/>
      <w:lvlText w:val="%1."/>
      <w:lvlJc w:val="left"/>
      <w:pPr>
        <w:ind w:left="1004" w:hanging="720"/>
      </w:pPr>
      <w:rPr>
        <w:rFonts w:ascii="Times New Roman" w:hAnsi="Times New Roman" w:cs="Times New Roman" w:hint="default"/>
        <w:b/>
        <w:sz w:val="32"/>
        <w:szCs w:val="28"/>
        <w:lang w:val="ru-RU"/>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A446011"/>
    <w:multiLevelType w:val="singleLevel"/>
    <w:tmpl w:val="2846889E"/>
    <w:lvl w:ilvl="0">
      <w:start w:val="1"/>
      <w:numFmt w:val="decimal"/>
      <w:lvlText w:val="%1."/>
      <w:lvlJc w:val="left"/>
      <w:pPr>
        <w:tabs>
          <w:tab w:val="num" w:pos="360"/>
        </w:tabs>
        <w:ind w:left="360" w:hanging="360"/>
      </w:pPr>
      <w:rPr>
        <w:b/>
      </w:rPr>
    </w:lvl>
  </w:abstractNum>
  <w:abstractNum w:abstractNumId="7" w15:restartNumberingAfterBreak="0">
    <w:nsid w:val="4FE54EB4"/>
    <w:multiLevelType w:val="hybridMultilevel"/>
    <w:tmpl w:val="BB6E1024"/>
    <w:lvl w:ilvl="0" w:tplc="10CA5718">
      <w:start w:val="1"/>
      <w:numFmt w:val="decimal"/>
      <w:lvlText w:val="%1."/>
      <w:lvlJc w:val="left"/>
      <w:pPr>
        <w:tabs>
          <w:tab w:val="num" w:pos="975"/>
        </w:tabs>
        <w:ind w:left="975" w:hanging="61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6"/>
  </w:num>
  <w:num w:numId="4">
    <w:abstractNumId w:val="4"/>
  </w:num>
  <w:num w:numId="5">
    <w:abstractNumId w:val="3"/>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042"/>
    <w:rsid w:val="0002304F"/>
    <w:rsid w:val="00070478"/>
    <w:rsid w:val="0009672E"/>
    <w:rsid w:val="000B3525"/>
    <w:rsid w:val="002C3D32"/>
    <w:rsid w:val="002C5A56"/>
    <w:rsid w:val="00446E84"/>
    <w:rsid w:val="004C5EAD"/>
    <w:rsid w:val="005C6431"/>
    <w:rsid w:val="00662FA1"/>
    <w:rsid w:val="00750042"/>
    <w:rsid w:val="008B6E0B"/>
    <w:rsid w:val="008E6E3F"/>
    <w:rsid w:val="0092406E"/>
    <w:rsid w:val="00947C41"/>
    <w:rsid w:val="00A05534"/>
    <w:rsid w:val="00A41109"/>
    <w:rsid w:val="00B05015"/>
    <w:rsid w:val="00BF5803"/>
    <w:rsid w:val="00CC2C67"/>
    <w:rsid w:val="00D159AA"/>
    <w:rsid w:val="00F1635A"/>
    <w:rsid w:val="00F2778B"/>
    <w:rsid w:val="00F3741D"/>
    <w:rsid w:val="00FF4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6CBD12A"/>
  <w15:docId w15:val="{E12D5D7C-4B83-4FC5-949F-28653036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042"/>
    <w:pPr>
      <w:widowControl w:val="0"/>
      <w:autoSpaceDE w:val="0"/>
      <w:autoSpaceDN w:val="0"/>
      <w:adjustRightInd w:val="0"/>
      <w:spacing w:after="0" w:line="360" w:lineRule="auto"/>
      <w:ind w:firstLine="680"/>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750042"/>
    <w:pPr>
      <w:keepNext/>
      <w:spacing w:before="240" w:after="60"/>
      <w:outlineLvl w:val="0"/>
    </w:pPr>
    <w:rPr>
      <w:rFonts w:ascii="Cambria" w:hAnsi="Cambria"/>
      <w:b/>
      <w:bCs/>
      <w:kern w:val="32"/>
      <w:sz w:val="32"/>
      <w:szCs w:val="32"/>
    </w:rPr>
  </w:style>
  <w:style w:type="paragraph" w:styleId="4">
    <w:name w:val="heading 4"/>
    <w:basedOn w:val="a"/>
    <w:next w:val="a"/>
    <w:link w:val="40"/>
    <w:qFormat/>
    <w:rsid w:val="00750042"/>
    <w:pPr>
      <w:keepNext/>
      <w:spacing w:before="240" w:after="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0042"/>
    <w:rPr>
      <w:rFonts w:ascii="Cambria" w:eastAsia="Times New Roman" w:hAnsi="Cambria" w:cs="Times New Roman"/>
      <w:b/>
      <w:bCs/>
      <w:kern w:val="32"/>
      <w:sz w:val="32"/>
      <w:szCs w:val="32"/>
      <w:lang w:eastAsia="ru-RU"/>
    </w:rPr>
  </w:style>
  <w:style w:type="character" w:customStyle="1" w:styleId="40">
    <w:name w:val="Заголовок 4 Знак"/>
    <w:basedOn w:val="a0"/>
    <w:link w:val="4"/>
    <w:rsid w:val="00750042"/>
    <w:rPr>
      <w:rFonts w:ascii="Times New Roman" w:eastAsia="Times New Roman" w:hAnsi="Times New Roman" w:cs="Times New Roman"/>
      <w:b/>
      <w:bCs/>
      <w:sz w:val="28"/>
      <w:szCs w:val="28"/>
      <w:lang w:eastAsia="ru-RU"/>
    </w:rPr>
  </w:style>
  <w:style w:type="paragraph" w:styleId="a3">
    <w:name w:val="Body Text"/>
    <w:basedOn w:val="a"/>
    <w:link w:val="a4"/>
    <w:rsid w:val="00750042"/>
    <w:pPr>
      <w:suppressAutoHyphens/>
      <w:autoSpaceDE/>
      <w:autoSpaceDN/>
      <w:adjustRightInd/>
      <w:spacing w:after="120" w:line="240" w:lineRule="auto"/>
      <w:ind w:firstLine="0"/>
      <w:jc w:val="left"/>
    </w:pPr>
    <w:rPr>
      <w:rFonts w:eastAsia="SimSun" w:cs="Tahoma"/>
      <w:kern w:val="1"/>
      <w:sz w:val="24"/>
      <w:szCs w:val="24"/>
      <w:lang w:eastAsia="hi-IN" w:bidi="hi-IN"/>
    </w:rPr>
  </w:style>
  <w:style w:type="character" w:customStyle="1" w:styleId="a4">
    <w:name w:val="Основной текст Знак"/>
    <w:basedOn w:val="a0"/>
    <w:link w:val="a3"/>
    <w:rsid w:val="00750042"/>
    <w:rPr>
      <w:rFonts w:ascii="Times New Roman" w:eastAsia="SimSun" w:hAnsi="Times New Roman" w:cs="Tahoma"/>
      <w:kern w:val="1"/>
      <w:sz w:val="24"/>
      <w:szCs w:val="24"/>
      <w:lang w:eastAsia="hi-IN" w:bidi="hi-IN"/>
    </w:rPr>
  </w:style>
  <w:style w:type="paragraph" w:styleId="a5">
    <w:name w:val="header"/>
    <w:basedOn w:val="a"/>
    <w:link w:val="a6"/>
    <w:semiHidden/>
    <w:rsid w:val="00662FA1"/>
    <w:pPr>
      <w:widowControl/>
      <w:tabs>
        <w:tab w:val="center" w:pos="4677"/>
        <w:tab w:val="right" w:pos="9355"/>
      </w:tabs>
      <w:autoSpaceDE/>
      <w:autoSpaceDN/>
      <w:adjustRightInd/>
      <w:spacing w:line="240" w:lineRule="auto"/>
      <w:ind w:firstLine="0"/>
      <w:jc w:val="left"/>
    </w:pPr>
    <w:rPr>
      <w:sz w:val="24"/>
      <w:szCs w:val="24"/>
    </w:rPr>
  </w:style>
  <w:style w:type="character" w:customStyle="1" w:styleId="a6">
    <w:name w:val="Верхний колонтитул Знак"/>
    <w:basedOn w:val="a0"/>
    <w:link w:val="a5"/>
    <w:semiHidden/>
    <w:rsid w:val="00662FA1"/>
    <w:rPr>
      <w:rFonts w:ascii="Times New Roman" w:eastAsia="Times New Roman" w:hAnsi="Times New Roman" w:cs="Times New Roman"/>
      <w:sz w:val="24"/>
      <w:szCs w:val="24"/>
      <w:lang w:eastAsia="ru-RU"/>
    </w:rPr>
  </w:style>
  <w:style w:type="character" w:styleId="a7">
    <w:name w:val="page number"/>
    <w:basedOn w:val="a0"/>
    <w:semiHidden/>
    <w:rsid w:val="00662FA1"/>
  </w:style>
  <w:style w:type="paragraph" w:customStyle="1" w:styleId="poetry3">
    <w:name w:val="poetry3"/>
    <w:basedOn w:val="a"/>
    <w:rsid w:val="00662FA1"/>
    <w:pPr>
      <w:widowControl/>
      <w:autoSpaceDE/>
      <w:autoSpaceDN/>
      <w:adjustRightInd/>
      <w:spacing w:before="75" w:after="75" w:line="240" w:lineRule="auto"/>
      <w:ind w:left="2550" w:right="1200" w:firstLine="0"/>
    </w:pPr>
    <w:rPr>
      <w:rFonts w:ascii="Georgia" w:hAnsi="Georgia"/>
      <w:color w:val="000000"/>
      <w:sz w:val="22"/>
      <w:szCs w:val="22"/>
    </w:rPr>
  </w:style>
  <w:style w:type="paragraph" w:styleId="a8">
    <w:name w:val="Normal (Web)"/>
    <w:basedOn w:val="a"/>
    <w:rsid w:val="000B3525"/>
    <w:pPr>
      <w:widowControl/>
      <w:autoSpaceDE/>
      <w:autoSpaceDN/>
      <w:adjustRightInd/>
      <w:spacing w:before="100" w:beforeAutospacing="1" w:after="100" w:afterAutospacing="1" w:line="240" w:lineRule="auto"/>
      <w:ind w:firstLine="0"/>
      <w:jc w:val="left"/>
    </w:pPr>
    <w:rPr>
      <w:sz w:val="24"/>
      <w:szCs w:val="24"/>
    </w:rPr>
  </w:style>
  <w:style w:type="paragraph" w:styleId="2">
    <w:name w:val="Body Text 2"/>
    <w:basedOn w:val="a"/>
    <w:link w:val="20"/>
    <w:uiPriority w:val="99"/>
    <w:semiHidden/>
    <w:unhideWhenUsed/>
    <w:rsid w:val="00A05534"/>
    <w:pPr>
      <w:spacing w:after="120" w:line="480" w:lineRule="auto"/>
    </w:pPr>
  </w:style>
  <w:style w:type="character" w:customStyle="1" w:styleId="20">
    <w:name w:val="Основной текст 2 Знак"/>
    <w:basedOn w:val="a0"/>
    <w:link w:val="2"/>
    <w:uiPriority w:val="99"/>
    <w:semiHidden/>
    <w:rsid w:val="00A05534"/>
    <w:rPr>
      <w:rFonts w:ascii="Times New Roman" w:eastAsia="Times New Roman" w:hAnsi="Times New Roman" w:cs="Times New Roman"/>
      <w:sz w:val="28"/>
      <w:szCs w:val="28"/>
      <w:lang w:eastAsia="ru-RU"/>
    </w:rPr>
  </w:style>
  <w:style w:type="paragraph" w:customStyle="1" w:styleId="11">
    <w:name w:val="Без интервала1"/>
    <w:rsid w:val="0002304F"/>
    <w:pPr>
      <w:spacing w:after="0" w:line="240" w:lineRule="auto"/>
    </w:pPr>
    <w:rPr>
      <w:rFonts w:ascii="Calibri" w:eastAsia="Times New Roman" w:hAnsi="Calibri" w:cs="Times New Roman"/>
      <w:lang w:eastAsia="ru-RU"/>
    </w:rPr>
  </w:style>
  <w:style w:type="paragraph" w:styleId="a9">
    <w:name w:val="List Paragraph"/>
    <w:basedOn w:val="a"/>
    <w:uiPriority w:val="34"/>
    <w:qFormat/>
    <w:rsid w:val="00B05015"/>
    <w:pPr>
      <w:widowControl/>
      <w:autoSpaceDE/>
      <w:autoSpaceDN/>
      <w:adjustRightInd/>
      <w:spacing w:after="200" w:line="276" w:lineRule="auto"/>
      <w:ind w:left="720" w:firstLine="0"/>
      <w:contextualSpacing/>
      <w:jc w:val="left"/>
    </w:pPr>
    <w:rPr>
      <w:rFonts w:ascii="Calibri" w:eastAsiaTheme="minorEastAsia" w:hAnsi="Calibri" w:cs="Calibri"/>
      <w:sz w:val="22"/>
      <w:szCs w:val="22"/>
    </w:rPr>
  </w:style>
  <w:style w:type="character" w:styleId="aa">
    <w:name w:val="Hyperlink"/>
    <w:rsid w:val="00B05015"/>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limp.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aksios.pravoli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ksios.pstgu.ru/moodle/login/index.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ravolimp.ru" TargetMode="External"/><Relationship Id="rId4" Type="http://schemas.openxmlformats.org/officeDocument/2006/relationships/webSettings" Target="webSettings.xml"/><Relationship Id="rId9" Type="http://schemas.openxmlformats.org/officeDocument/2006/relationships/hyperlink" Target="http://pravoli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2184</Words>
  <Characters>12453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о.Димитрий и Маша</dc:creator>
  <cp:lastModifiedBy>Анастасия Чарова</cp:lastModifiedBy>
  <cp:revision>2</cp:revision>
  <dcterms:created xsi:type="dcterms:W3CDTF">2019-11-27T20:11:00Z</dcterms:created>
  <dcterms:modified xsi:type="dcterms:W3CDTF">2019-11-27T20:11:00Z</dcterms:modified>
</cp:coreProperties>
</file>