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04337" w14:textId="31B432ED" w:rsidR="00E40855" w:rsidRDefault="00294D8B" w:rsidP="00E40855">
      <w:pPr>
        <w:jc w:val="both"/>
        <w:rPr>
          <w:rFonts w:ascii="Cambria" w:eastAsia="Times New Roman" w:hAnsi="Cambria" w:cs="Times New Roman"/>
        </w:rPr>
      </w:pPr>
      <w:r>
        <w:rPr>
          <w:noProof/>
        </w:rPr>
        <w:drawing>
          <wp:inline distT="0" distB="0" distL="0" distR="0" wp14:anchorId="691286E3" wp14:editId="765B1277">
            <wp:extent cx="5936615" cy="2317115"/>
            <wp:effectExtent l="0" t="0" r="6985" b="6985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1FBABE" w14:textId="77777777" w:rsidR="00294D8B" w:rsidRPr="00CB27E7" w:rsidRDefault="00294D8B" w:rsidP="00E40855">
      <w:pPr>
        <w:jc w:val="both"/>
        <w:rPr>
          <w:rFonts w:ascii="Cambria" w:eastAsia="Times New Roman" w:hAnsi="Cambria" w:cs="Times New Roman"/>
        </w:rPr>
      </w:pPr>
    </w:p>
    <w:p w14:paraId="3908FE60" w14:textId="77777777" w:rsidR="00E95AC6" w:rsidRDefault="005D6293" w:rsidP="005D6293">
      <w:pPr>
        <w:jc w:val="center"/>
      </w:pPr>
      <w:r>
        <w:t>Научно-практический семинар</w:t>
      </w:r>
    </w:p>
    <w:p w14:paraId="29138B8F" w14:textId="300F3B7B" w:rsidR="005D6293" w:rsidRPr="00A7341D" w:rsidRDefault="005D6293" w:rsidP="005D6293">
      <w:pPr>
        <w:jc w:val="center"/>
        <w:rPr>
          <w:b/>
        </w:rPr>
      </w:pPr>
      <w:r w:rsidRPr="00A7341D">
        <w:rPr>
          <w:b/>
        </w:rPr>
        <w:t>«</w:t>
      </w:r>
      <w:r w:rsidR="002E6B7B" w:rsidRPr="002E6B7B">
        <w:rPr>
          <w:b/>
        </w:rPr>
        <w:t xml:space="preserve">Общероссийская олимпиада школьников по Основам православной культуры </w:t>
      </w:r>
      <w:r w:rsidR="002E6B7B">
        <w:rPr>
          <w:b/>
        </w:rPr>
        <w:t>и м</w:t>
      </w:r>
      <w:r w:rsidRPr="00A7341D">
        <w:rPr>
          <w:b/>
        </w:rPr>
        <w:t xml:space="preserve">етодическое сопровождение предмета «Православная культура» </w:t>
      </w:r>
    </w:p>
    <w:p w14:paraId="6DDDA8E4" w14:textId="77777777" w:rsidR="005D6293" w:rsidRPr="00A7341D" w:rsidRDefault="005D6293" w:rsidP="005D6293">
      <w:pPr>
        <w:jc w:val="center"/>
        <w:rPr>
          <w:b/>
        </w:rPr>
      </w:pPr>
      <w:r w:rsidRPr="00A7341D">
        <w:rPr>
          <w:b/>
        </w:rPr>
        <w:t>в системе общего образования»</w:t>
      </w:r>
    </w:p>
    <w:p w14:paraId="6BA518A7" w14:textId="77777777" w:rsidR="005D6293" w:rsidRPr="00A7341D" w:rsidRDefault="005D6293" w:rsidP="005D6293">
      <w:pPr>
        <w:jc w:val="center"/>
        <w:rPr>
          <w:b/>
        </w:rPr>
      </w:pPr>
    </w:p>
    <w:p w14:paraId="37AFB92D" w14:textId="77777777" w:rsidR="005D6293" w:rsidRDefault="005D6293" w:rsidP="005D6293">
      <w:pPr>
        <w:jc w:val="center"/>
      </w:pPr>
      <w:r>
        <w:t>30 января 2019 года</w:t>
      </w:r>
    </w:p>
    <w:p w14:paraId="6B5FCC96" w14:textId="77777777" w:rsidR="005D6293" w:rsidRDefault="005D6293" w:rsidP="005D6293">
      <w:pPr>
        <w:jc w:val="center"/>
      </w:pPr>
      <w:r>
        <w:t>Православный Свято-</w:t>
      </w:r>
      <w:proofErr w:type="spellStart"/>
      <w:r>
        <w:t>Тихоновский</w:t>
      </w:r>
      <w:proofErr w:type="spellEnd"/>
      <w:r>
        <w:t xml:space="preserve"> гуманитарный университет</w:t>
      </w:r>
    </w:p>
    <w:p w14:paraId="55387D25" w14:textId="77777777" w:rsidR="005D6293" w:rsidRDefault="005D6293" w:rsidP="005D6293">
      <w:pPr>
        <w:jc w:val="center"/>
      </w:pPr>
      <w:proofErr w:type="spellStart"/>
      <w:r>
        <w:t>Лихов</w:t>
      </w:r>
      <w:proofErr w:type="spellEnd"/>
      <w:r>
        <w:t xml:space="preserve"> переулок, дом 6</w:t>
      </w:r>
    </w:p>
    <w:p w14:paraId="7325C895" w14:textId="77777777" w:rsidR="005D6293" w:rsidRDefault="005D6293" w:rsidP="005D6293">
      <w:pPr>
        <w:jc w:val="center"/>
      </w:pPr>
      <w:r>
        <w:t>Соборная палата</w:t>
      </w:r>
    </w:p>
    <w:p w14:paraId="0B8CFBA9" w14:textId="77777777" w:rsidR="005D6293" w:rsidRDefault="005D6293" w:rsidP="005D6293">
      <w:pPr>
        <w:jc w:val="center"/>
      </w:pPr>
      <w:r>
        <w:t xml:space="preserve">11.00 </w:t>
      </w:r>
      <w:r w:rsidR="00A7341D">
        <w:t xml:space="preserve">– 16.00 </w:t>
      </w:r>
    </w:p>
    <w:p w14:paraId="3A9F3BDD" w14:textId="77777777" w:rsidR="00A7341D" w:rsidRDefault="00A7341D" w:rsidP="005D6293">
      <w:pPr>
        <w:jc w:val="center"/>
      </w:pPr>
    </w:p>
    <w:p w14:paraId="09C87357" w14:textId="595F98EE" w:rsidR="00A7341D" w:rsidRDefault="008E3229" w:rsidP="00A7341D">
      <w:pPr>
        <w:jc w:val="both"/>
      </w:pPr>
      <w:r>
        <w:t>На семинаре</w:t>
      </w:r>
      <w:r w:rsidR="00A7341D">
        <w:t xml:space="preserve"> будут представлены методические разработки</w:t>
      </w:r>
      <w:r w:rsidR="00B576BE">
        <w:t xml:space="preserve"> (задания)</w:t>
      </w:r>
      <w:r w:rsidR="00A7341D">
        <w:t xml:space="preserve"> Общероссийской олимпиады школьников </w:t>
      </w:r>
      <w:r w:rsidR="00E40855">
        <w:t>«</w:t>
      </w:r>
      <w:r w:rsidR="00A7341D">
        <w:t>Основ</w:t>
      </w:r>
      <w:r w:rsidR="00E40855">
        <w:t>ы</w:t>
      </w:r>
      <w:r w:rsidR="00A7341D">
        <w:t xml:space="preserve"> православной культуры</w:t>
      </w:r>
      <w:r w:rsidR="00E40855">
        <w:t>»</w:t>
      </w:r>
      <w:r w:rsidR="00886455">
        <w:t>. Олимпиада ежегодно проводится при поддержке Министерства просвещения РФ</w:t>
      </w:r>
      <w:r w:rsidR="00A7341D">
        <w:t>,</w:t>
      </w:r>
      <w:r w:rsidR="00886455">
        <w:t xml:space="preserve"> Синодального отдела религиозного образования и катехизации</w:t>
      </w:r>
      <w:r w:rsidR="00D82A65">
        <w:t xml:space="preserve">, входит в список предметных олимпиад РСОШ. </w:t>
      </w:r>
      <w:r w:rsidR="00EC0E70">
        <w:t>Ведущие методисты олимпиады расскажут о формах и принципах составления заданий олимпиады. Б</w:t>
      </w:r>
      <w:r w:rsidR="00D82A65">
        <w:t xml:space="preserve">удут представлены </w:t>
      </w:r>
      <w:r w:rsidR="00A7341D">
        <w:t>концепция и программа предмета «Православная культура» в рамках образовательной области «Основы духовно-нравственной культуры народов России»</w:t>
      </w:r>
      <w:r w:rsidR="00886455">
        <w:t xml:space="preserve"> и</w:t>
      </w:r>
      <w:r w:rsidR="00A7341D">
        <w:t xml:space="preserve"> учебные пособия</w:t>
      </w:r>
      <w:r w:rsidR="00B576BE">
        <w:t xml:space="preserve"> </w:t>
      </w:r>
      <w:r w:rsidR="00886455">
        <w:t xml:space="preserve">по Православной культуре для системы общего образования </w:t>
      </w:r>
      <w:r w:rsidR="00711497">
        <w:t xml:space="preserve">соавторов: </w:t>
      </w:r>
      <w:r w:rsidR="00186C2A">
        <w:t>кандидата богословия, протоиерея Виктора Дорофеева</w:t>
      </w:r>
      <w:r w:rsidR="00711497">
        <w:t>;</w:t>
      </w:r>
      <w:r w:rsidR="00186C2A">
        <w:t xml:space="preserve"> доктора педагогических наук, доктора математических наук, профессора кафедры </w:t>
      </w:r>
      <w:r w:rsidR="00711497">
        <w:t xml:space="preserve">общей и </w:t>
      </w:r>
      <w:r w:rsidR="00186C2A">
        <w:t>социальной педагогики Православного Свято-</w:t>
      </w:r>
      <w:proofErr w:type="spellStart"/>
      <w:r w:rsidR="00186C2A">
        <w:t>Тихоновского</w:t>
      </w:r>
      <w:proofErr w:type="spellEnd"/>
      <w:r w:rsidR="00186C2A">
        <w:t xml:space="preserve"> гуманитарного университета </w:t>
      </w:r>
      <w:proofErr w:type="spellStart"/>
      <w:r w:rsidR="00186C2A">
        <w:t>Янушкявичене</w:t>
      </w:r>
      <w:proofErr w:type="spellEnd"/>
      <w:r w:rsidR="00186C2A">
        <w:t xml:space="preserve"> О.Л.</w:t>
      </w:r>
      <w:r w:rsidR="00711497">
        <w:t>;</w:t>
      </w:r>
      <w:r w:rsidR="00186C2A">
        <w:t xml:space="preserve"> </w:t>
      </w:r>
      <w:r w:rsidR="00B576BE">
        <w:t xml:space="preserve">религиоведа, методиста Городского методического Центра </w:t>
      </w:r>
      <w:r w:rsidR="00E40855">
        <w:t xml:space="preserve">Департамента образования </w:t>
      </w:r>
      <w:r w:rsidR="00B576BE">
        <w:t>г. Москвы, Васечко Ю. С.</w:t>
      </w:r>
    </w:p>
    <w:p w14:paraId="69FD9337" w14:textId="77777777" w:rsidR="00A7341D" w:rsidRDefault="00A7341D" w:rsidP="00A7341D">
      <w:pPr>
        <w:jc w:val="both"/>
      </w:pPr>
      <w:r>
        <w:t>Семинар адресован руководителям и педагогам общеобразовательных учреждений. Участники семинара получат сертификаты.</w:t>
      </w:r>
    </w:p>
    <w:p w14:paraId="4005912D" w14:textId="77777777" w:rsidR="00A7341D" w:rsidRDefault="00A7341D" w:rsidP="00A7341D">
      <w:pPr>
        <w:jc w:val="both"/>
      </w:pPr>
    </w:p>
    <w:p w14:paraId="309F5047" w14:textId="50A40054" w:rsidR="00A7341D" w:rsidRDefault="00A7341D" w:rsidP="00A7341D">
      <w:pPr>
        <w:jc w:val="both"/>
      </w:pPr>
      <w:r>
        <w:t>Руководитель семинара – Склярова Татьяна Владимировна, доктор педагогических наук, профессор, декан Педагогического факультета ПСТГУ.</w:t>
      </w:r>
    </w:p>
    <w:p w14:paraId="3EAD869C" w14:textId="77777777" w:rsidR="00D82A65" w:rsidRDefault="00D82A65" w:rsidP="00A7341D">
      <w:pPr>
        <w:jc w:val="both"/>
      </w:pPr>
    </w:p>
    <w:p w14:paraId="6AD780F8" w14:textId="77777777" w:rsidR="00A7341D" w:rsidRDefault="00A7341D" w:rsidP="00A7341D">
      <w:pPr>
        <w:jc w:val="both"/>
      </w:pPr>
      <w:r>
        <w:t>Ответственное лицо – Туфрина Виктория Юрьевна, директор Центра профессиональной ориентации и работы с одаренными школьниками ПСТГУ.</w:t>
      </w:r>
    </w:p>
    <w:p w14:paraId="687B8761" w14:textId="77777777" w:rsidR="00A7341D" w:rsidRDefault="00A7341D" w:rsidP="00A7341D">
      <w:pPr>
        <w:jc w:val="both"/>
      </w:pPr>
    </w:p>
    <w:p w14:paraId="2F9C2842" w14:textId="77777777" w:rsidR="00B576BE" w:rsidRPr="00B576BE" w:rsidRDefault="00B576BE" w:rsidP="00B576BE">
      <w:pPr>
        <w:jc w:val="both"/>
        <w:rPr>
          <w:rFonts w:ascii="Cambria" w:eastAsia="Times New Roman" w:hAnsi="Cambria" w:cs="Times New Roman"/>
        </w:rPr>
      </w:pPr>
      <w:r w:rsidRPr="00B576BE">
        <w:rPr>
          <w:rFonts w:ascii="Cambria" w:eastAsia="Times New Roman" w:hAnsi="Cambria" w:cs="Times New Roman"/>
        </w:rPr>
        <w:t xml:space="preserve">Контактная информация: 8 926 604 53 02, </w:t>
      </w:r>
      <w:hyperlink r:id="rId5" w:tgtFrame="_blank" w:history="1">
        <w:r w:rsidRPr="00B576BE">
          <w:rPr>
            <w:rFonts w:ascii="Cambria" w:eastAsia="Times New Roman" w:hAnsi="Cambria" w:cs="Times New Roman"/>
            <w:color w:val="0000FF"/>
            <w:u w:val="single"/>
            <w:lang w:val="en-US"/>
          </w:rPr>
          <w:t>tufrina</w:t>
        </w:r>
        <w:r w:rsidRPr="00B576BE">
          <w:rPr>
            <w:rFonts w:ascii="Cambria" w:eastAsia="Times New Roman" w:hAnsi="Cambria" w:cs="Times New Roman"/>
            <w:color w:val="0000FF"/>
            <w:u w:val="single"/>
          </w:rPr>
          <w:t>@</w:t>
        </w:r>
        <w:r w:rsidRPr="00B576BE">
          <w:rPr>
            <w:rFonts w:ascii="Cambria" w:eastAsia="Times New Roman" w:hAnsi="Cambria" w:cs="Times New Roman"/>
            <w:color w:val="0000FF"/>
            <w:u w:val="single"/>
            <w:lang w:val="en-US"/>
          </w:rPr>
          <w:t>pravolimp</w:t>
        </w:r>
        <w:r w:rsidRPr="00B576BE">
          <w:rPr>
            <w:rFonts w:ascii="Cambria" w:eastAsia="Times New Roman" w:hAnsi="Cambria" w:cs="Times New Roman"/>
            <w:color w:val="0000FF"/>
            <w:u w:val="single"/>
          </w:rPr>
          <w:t>.</w:t>
        </w:r>
        <w:proofErr w:type="spellStart"/>
        <w:r w:rsidRPr="00B576BE">
          <w:rPr>
            <w:rFonts w:ascii="Cambria" w:eastAsia="Times New Roman" w:hAnsi="Cambria" w:cs="Times New Roman"/>
            <w:color w:val="0000FF"/>
            <w:u w:val="single"/>
            <w:lang w:val="en-US"/>
          </w:rPr>
          <w:t>ru</w:t>
        </w:r>
        <w:proofErr w:type="spellEnd"/>
      </w:hyperlink>
    </w:p>
    <w:p w14:paraId="14C12DC4" w14:textId="42604F86" w:rsidR="00B576BE" w:rsidRPr="00CB27E7" w:rsidRDefault="00B576BE" w:rsidP="00B576BE">
      <w:pPr>
        <w:jc w:val="both"/>
        <w:rPr>
          <w:rFonts w:ascii="Cambria" w:eastAsia="Times New Roman" w:hAnsi="Cambria" w:cs="Times New Roman"/>
        </w:rPr>
      </w:pPr>
      <w:r w:rsidRPr="00B576BE">
        <w:rPr>
          <w:rFonts w:ascii="Cambria" w:eastAsia="Times New Roman" w:hAnsi="Cambria" w:cs="Times New Roman"/>
        </w:rPr>
        <w:t xml:space="preserve">Предварительная регистрация участников на сайте </w:t>
      </w:r>
      <w:proofErr w:type="spellStart"/>
      <w:r w:rsidRPr="00B576BE">
        <w:rPr>
          <w:rFonts w:ascii="Cambria" w:eastAsia="Times New Roman" w:hAnsi="Cambria" w:cs="Times New Roman"/>
          <w:lang w:val="en-US"/>
        </w:rPr>
        <w:t>pravolimp</w:t>
      </w:r>
      <w:proofErr w:type="spellEnd"/>
      <w:r w:rsidRPr="00B576BE">
        <w:rPr>
          <w:rFonts w:ascii="Cambria" w:eastAsia="Times New Roman" w:hAnsi="Cambria" w:cs="Times New Roman"/>
        </w:rPr>
        <w:t>.</w:t>
      </w:r>
      <w:proofErr w:type="spellStart"/>
      <w:r w:rsidRPr="00B576BE">
        <w:rPr>
          <w:rFonts w:ascii="Cambria" w:eastAsia="Times New Roman" w:hAnsi="Cambria" w:cs="Times New Roman"/>
          <w:lang w:val="en-US"/>
        </w:rPr>
        <w:t>ru</w:t>
      </w:r>
      <w:proofErr w:type="spellEnd"/>
    </w:p>
    <w:p w14:paraId="03D7AE09" w14:textId="043C4765" w:rsidR="00CB27E7" w:rsidRDefault="00CB27E7" w:rsidP="00B576BE">
      <w:pPr>
        <w:jc w:val="both"/>
        <w:rPr>
          <w:rFonts w:ascii="Cambria" w:eastAsia="Times New Roman" w:hAnsi="Cambria" w:cs="Times New Roman"/>
        </w:rPr>
      </w:pPr>
    </w:p>
    <w:p w14:paraId="19234375" w14:textId="78DF9680" w:rsidR="00CB27E7" w:rsidRDefault="00CB27E7" w:rsidP="00B576BE">
      <w:pPr>
        <w:jc w:val="both"/>
        <w:rPr>
          <w:rFonts w:ascii="Cambria" w:eastAsia="Times New Roman" w:hAnsi="Cambria" w:cs="Times New Roman"/>
        </w:rPr>
      </w:pPr>
    </w:p>
    <w:p w14:paraId="1C14B3E3" w14:textId="77777777" w:rsidR="00CB27E7" w:rsidRPr="007F23BD" w:rsidRDefault="00CB27E7" w:rsidP="00CB27E7">
      <w:pPr>
        <w:jc w:val="both"/>
        <w:rPr>
          <w:rFonts w:ascii="Cambria" w:eastAsia="Times New Roman" w:hAnsi="Cambria" w:cs="Times New Roman"/>
        </w:rPr>
      </w:pPr>
      <w:r w:rsidRPr="007F23BD">
        <w:rPr>
          <w:rFonts w:ascii="Cambria" w:eastAsia="Times New Roman" w:hAnsi="Cambria" w:cs="Times New Roman"/>
          <w:u w:val="single"/>
        </w:rPr>
        <w:t xml:space="preserve">Проезд: </w:t>
      </w:r>
      <w:r w:rsidRPr="007F23BD">
        <w:rPr>
          <w:rFonts w:ascii="Cambria" w:eastAsia="Times New Roman" w:hAnsi="Cambria" w:cs="Times New Roman"/>
        </w:rPr>
        <w:t xml:space="preserve">метро Цветной бульвар, </w:t>
      </w:r>
      <w:proofErr w:type="spellStart"/>
      <w:r w:rsidRPr="007F23BD">
        <w:rPr>
          <w:rFonts w:ascii="Cambria" w:eastAsia="Times New Roman" w:hAnsi="Cambria" w:cs="Times New Roman"/>
        </w:rPr>
        <w:t>Лихов</w:t>
      </w:r>
      <w:proofErr w:type="spellEnd"/>
      <w:r w:rsidRPr="007F23BD">
        <w:rPr>
          <w:rFonts w:ascii="Cambria" w:eastAsia="Times New Roman" w:hAnsi="Cambria" w:cs="Times New Roman"/>
        </w:rPr>
        <w:t xml:space="preserve"> переулок д. 6, главное здание ПСТГУ, Соборная палата</w:t>
      </w:r>
    </w:p>
    <w:p w14:paraId="0CDF33F7" w14:textId="77777777" w:rsidR="00E40855" w:rsidRDefault="00E40855" w:rsidP="00E40855">
      <w:pPr>
        <w:jc w:val="both"/>
        <w:rPr>
          <w:rStyle w:val="a3"/>
          <w:rFonts w:ascii="Cambria" w:hAnsi="Cambria"/>
          <w:i/>
          <w:iCs/>
          <w:sz w:val="27"/>
          <w:szCs w:val="27"/>
        </w:rPr>
      </w:pPr>
    </w:p>
    <w:p w14:paraId="4EC40275" w14:textId="77777777" w:rsidR="00E40855" w:rsidRDefault="00E40855" w:rsidP="00E40855">
      <w:pPr>
        <w:jc w:val="both"/>
        <w:rPr>
          <w:rStyle w:val="a3"/>
          <w:rFonts w:ascii="Cambria" w:hAnsi="Cambria"/>
          <w:i/>
          <w:iCs/>
          <w:sz w:val="27"/>
          <w:szCs w:val="27"/>
        </w:rPr>
      </w:pPr>
    </w:p>
    <w:p w14:paraId="57A1FB9E" w14:textId="69D941F3" w:rsidR="00E40855" w:rsidRPr="00F94A92" w:rsidRDefault="00E40855" w:rsidP="00E40855">
      <w:pPr>
        <w:jc w:val="both"/>
        <w:rPr>
          <w:rFonts w:ascii="Cambria" w:eastAsia="Times New Roman" w:hAnsi="Cambria" w:cs="Times New Roman"/>
        </w:rPr>
      </w:pPr>
      <w:r w:rsidRPr="00F94A92">
        <w:rPr>
          <w:rStyle w:val="a3"/>
          <w:rFonts w:ascii="Cambria" w:hAnsi="Cambria"/>
          <w:i/>
          <w:iCs/>
          <w:sz w:val="27"/>
          <w:szCs w:val="27"/>
        </w:rPr>
        <w:t>Семинар проходит в рамках проекта «Общероссийская олимпиада школьников «Основы православной культуры</w:t>
      </w:r>
      <w:proofErr w:type="gramStart"/>
      <w:r w:rsidRPr="00F94A92">
        <w:rPr>
          <w:rStyle w:val="a3"/>
          <w:rFonts w:ascii="Cambria" w:hAnsi="Cambria"/>
          <w:i/>
          <w:iCs/>
          <w:sz w:val="27"/>
          <w:szCs w:val="27"/>
        </w:rPr>
        <w:t>»,  реализуемого</w:t>
      </w:r>
      <w:proofErr w:type="gramEnd"/>
      <w:r w:rsidRPr="00F94A92">
        <w:rPr>
          <w:rStyle w:val="a3"/>
          <w:rFonts w:ascii="Cambria" w:hAnsi="Cambria"/>
          <w:i/>
          <w:iCs/>
          <w:sz w:val="27"/>
          <w:szCs w:val="27"/>
        </w:rPr>
        <w:t>  при поддержке Фонда президентских грантов в соответствии с договором № 18-2-005234 о предоставлении гранта Президента Российской Федерации на развитие гражданского общества.</w:t>
      </w:r>
    </w:p>
    <w:p w14:paraId="43015880" w14:textId="77777777" w:rsidR="00CB27E7" w:rsidRDefault="00CB27E7" w:rsidP="00CB27E7">
      <w:pPr>
        <w:jc w:val="both"/>
        <w:rPr>
          <w:rStyle w:val="a3"/>
          <w:rFonts w:ascii="Cambria" w:hAnsi="Cambria"/>
          <w:i/>
          <w:iCs/>
          <w:sz w:val="27"/>
          <w:szCs w:val="27"/>
        </w:rPr>
      </w:pPr>
    </w:p>
    <w:sectPr w:rsidR="00CB27E7" w:rsidSect="00E95AC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93"/>
    <w:rsid w:val="00186C2A"/>
    <w:rsid w:val="00294D8B"/>
    <w:rsid w:val="002E6B7B"/>
    <w:rsid w:val="005D6293"/>
    <w:rsid w:val="00711497"/>
    <w:rsid w:val="00886455"/>
    <w:rsid w:val="008E3229"/>
    <w:rsid w:val="00A7341D"/>
    <w:rsid w:val="00A7437A"/>
    <w:rsid w:val="00B576BE"/>
    <w:rsid w:val="00CB27E7"/>
    <w:rsid w:val="00D82A65"/>
    <w:rsid w:val="00DB20FC"/>
    <w:rsid w:val="00E40855"/>
    <w:rsid w:val="00E95AC6"/>
    <w:rsid w:val="00EC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35A7C"/>
  <w14:defaultImageDpi w14:val="300"/>
  <w15:docId w15:val="{DB20D8BE-BA1B-455E-87F1-2CA0C0FE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27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frina@pravolimp.r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</cp:revision>
  <dcterms:created xsi:type="dcterms:W3CDTF">2018-11-26T15:03:00Z</dcterms:created>
  <dcterms:modified xsi:type="dcterms:W3CDTF">2018-12-20T15:44:00Z</dcterms:modified>
</cp:coreProperties>
</file>