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F01" w:rsidRPr="009A561F" w:rsidRDefault="009A561F" w:rsidP="00914884">
      <w:pPr>
        <w:pStyle w:val="a3"/>
        <w:jc w:val="center"/>
        <w:rPr>
          <w:b/>
        </w:rPr>
      </w:pPr>
      <w:r w:rsidRPr="009A561F">
        <w:rPr>
          <w:b/>
        </w:rPr>
        <w:t xml:space="preserve">Олимпиада по </w:t>
      </w:r>
      <w:r w:rsidR="00495A84">
        <w:rPr>
          <w:b/>
        </w:rPr>
        <w:t>о</w:t>
      </w:r>
      <w:r w:rsidRPr="009A561F">
        <w:rPr>
          <w:b/>
        </w:rPr>
        <w:t>сновам православной культуры. Основные виды заданий и правила их составления</w:t>
      </w:r>
    </w:p>
    <w:p w:rsidR="009A561F" w:rsidRDefault="002619DF" w:rsidP="00A16ED5">
      <w:pPr>
        <w:pStyle w:val="a3"/>
        <w:jc w:val="both"/>
      </w:pPr>
      <w:r>
        <w:tab/>
      </w:r>
      <w:r w:rsidR="00236E09">
        <w:t>Впервые Общероссийская о</w:t>
      </w:r>
      <w:r w:rsidR="00A16ED5">
        <w:t xml:space="preserve">лимпиада по </w:t>
      </w:r>
      <w:r w:rsidR="00495A84">
        <w:t>о</w:t>
      </w:r>
      <w:r w:rsidR="00A16ED5">
        <w:t xml:space="preserve">сновам православной культуры </w:t>
      </w:r>
      <w:r w:rsidR="00842D42">
        <w:t xml:space="preserve">«Русь Святая, храни веру Православную» </w:t>
      </w:r>
      <w:r w:rsidR="00A16ED5">
        <w:t xml:space="preserve">была проведена в России в 2008/2009 учебном году. </w:t>
      </w:r>
      <w:r w:rsidR="00914884">
        <w:t xml:space="preserve">На сегодняшний день в ней принимают участие </w:t>
      </w:r>
      <w:r w:rsidR="00647F68">
        <w:t>более 140 тысяч участников из 76 регионов.</w:t>
      </w:r>
      <w:r w:rsidR="00914884">
        <w:t xml:space="preserve"> </w:t>
      </w:r>
      <w:r w:rsidR="00236E09">
        <w:t>Пакет заданий о</w:t>
      </w:r>
      <w:r w:rsidR="00647F68">
        <w:t xml:space="preserve">лимпиады формируется таким образом, чтобы дети </w:t>
      </w:r>
      <w:r w:rsidR="00920429">
        <w:t>проверили свои знания в области истории православной культуры, пополнили свои знания и захотели узнать еще больше.</w:t>
      </w:r>
      <w:r w:rsidR="00371F33">
        <w:t xml:space="preserve"> Для этого подбираются задания на логику, на знание фактов, на умение рассуждать и четко излагать свои мысли, а также творческие задания. Ребенок, впервые столкнувшийся на олимпиаде с таким разнообразием заданий и формулировок, относящихся к разным областям православной культуры, может растеряться и усомниться в своих знаниях. Поэтому </w:t>
      </w:r>
      <w:r w:rsidR="00A5609B">
        <w:t>к участию детей готовят заранее. Большое подспорье в подготовке ученика умение педагога составлять похожие задания и пользоваться ими в ходе учебного процесса.</w:t>
      </w:r>
    </w:p>
    <w:p w:rsidR="00A5609B" w:rsidRDefault="00A5609B" w:rsidP="00A16ED5">
      <w:pPr>
        <w:pStyle w:val="a3"/>
        <w:jc w:val="both"/>
      </w:pPr>
      <w:r>
        <w:tab/>
      </w:r>
      <w:r w:rsidR="00495A84">
        <w:t>Рассмотрим самые популярные виды заданий, встречающ</w:t>
      </w:r>
      <w:r w:rsidR="00236E09">
        <w:t>иеся на о</w:t>
      </w:r>
      <w:r w:rsidR="00495A84">
        <w:t>лимпиаде по основам православной культуры.</w:t>
      </w:r>
      <w:r w:rsidR="00236E09">
        <w:rPr>
          <w:rStyle w:val="aa"/>
        </w:rPr>
        <w:footnoteReference w:id="1"/>
      </w:r>
    </w:p>
    <w:p w:rsidR="00495A84" w:rsidRDefault="00495A84" w:rsidP="00A16ED5">
      <w:pPr>
        <w:pStyle w:val="a3"/>
        <w:jc w:val="both"/>
      </w:pPr>
    </w:p>
    <w:p w:rsidR="00046FE0" w:rsidRPr="00DF6154" w:rsidRDefault="00046012" w:rsidP="00046FE0">
      <w:pPr>
        <w:pStyle w:val="a3"/>
        <w:jc w:val="both"/>
        <w:rPr>
          <w:b/>
          <w:i/>
        </w:rPr>
      </w:pPr>
      <w:r>
        <w:rPr>
          <w:b/>
          <w:i/>
        </w:rPr>
        <w:t>Задания на соответствие (п</w:t>
      </w:r>
      <w:r w:rsidR="00046FE0" w:rsidRPr="00DF6154">
        <w:rPr>
          <w:b/>
          <w:i/>
        </w:rPr>
        <w:t>ровед</w:t>
      </w:r>
      <w:r w:rsidR="00046FE0">
        <w:rPr>
          <w:b/>
          <w:i/>
        </w:rPr>
        <w:t>ение</w:t>
      </w:r>
      <w:r w:rsidR="00046FE0" w:rsidRPr="00DF6154">
        <w:rPr>
          <w:b/>
          <w:i/>
        </w:rPr>
        <w:t xml:space="preserve"> лини</w:t>
      </w:r>
      <w:r w:rsidR="00046FE0">
        <w:rPr>
          <w:b/>
          <w:i/>
        </w:rPr>
        <w:t>й</w:t>
      </w:r>
      <w:r w:rsidR="00046FE0" w:rsidRPr="00DF6154">
        <w:rPr>
          <w:b/>
          <w:i/>
        </w:rPr>
        <w:t xml:space="preserve"> соответствия</w:t>
      </w:r>
      <w:r>
        <w:rPr>
          <w:b/>
          <w:i/>
        </w:rPr>
        <w:t>)</w:t>
      </w:r>
    </w:p>
    <w:p w:rsidR="00046FE0" w:rsidRDefault="003F455E" w:rsidP="00046FE0">
      <w:pPr>
        <w:pStyle w:val="a3"/>
        <w:jc w:val="both"/>
      </w:pPr>
      <w:r>
        <w:t xml:space="preserve">В этом задании участнику предлагается провести линии соответствия между несколькими группами слов, понятий или изображений. </w:t>
      </w:r>
      <w:r w:rsidR="00046FE0">
        <w:t>Варианты заданий многообразны: проводить линии соответствий можно между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именем святого подвижника и его иконой;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церковным названием праздника и его народным аналогом;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датой и историческим событием;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иконой (святым) и историческим событием;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известными победами (битвами) и предводителями;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словом и его значением;</w:t>
      </w:r>
    </w:p>
    <w:p w:rsidR="00046FE0" w:rsidRDefault="00046FE0" w:rsidP="00046FE0">
      <w:pPr>
        <w:pStyle w:val="a3"/>
        <w:numPr>
          <w:ilvl w:val="0"/>
          <w:numId w:val="1"/>
        </w:numPr>
        <w:jc w:val="both"/>
      </w:pPr>
      <w:r>
        <w:t>храмом и его архитектором.</w:t>
      </w:r>
    </w:p>
    <w:p w:rsidR="00495A84" w:rsidRDefault="00046012" w:rsidP="00A16ED5">
      <w:pPr>
        <w:pStyle w:val="a3"/>
        <w:jc w:val="both"/>
      </w:pPr>
      <w:r>
        <w:t>Обратите внимание: не всегда задания на соответствия связаны с проведением визуальных линий. От тура к туру и от возраста к возрасту задания усложняются. Например, провести линии соответствия между названием храма и фамилией архитектора легче, чем между фотографией храма и портретом архитектора.</w:t>
      </w:r>
    </w:p>
    <w:p w:rsidR="0043488A" w:rsidRDefault="0043488A" w:rsidP="00716E3A">
      <w:pPr>
        <w:jc w:val="both"/>
      </w:pPr>
    </w:p>
    <w:p w:rsidR="00714B5B" w:rsidRPr="00B763E8" w:rsidRDefault="00714B5B" w:rsidP="00714B5B">
      <w:pPr>
        <w:pStyle w:val="a3"/>
        <w:jc w:val="both"/>
        <w:rPr>
          <w:b/>
          <w:i/>
        </w:rPr>
      </w:pPr>
      <w:r w:rsidRPr="00B763E8">
        <w:rPr>
          <w:b/>
          <w:i/>
        </w:rPr>
        <w:t>Распределение понятий по группам</w:t>
      </w:r>
    </w:p>
    <w:p w:rsidR="00714B5B" w:rsidRDefault="00714B5B" w:rsidP="00714B5B">
      <w:pPr>
        <w:pStyle w:val="a3"/>
        <w:jc w:val="both"/>
      </w:pPr>
      <w:r>
        <w:t xml:space="preserve">При выполнении этого задания ребенку необходимо </w:t>
      </w:r>
      <w:r w:rsidR="008344A1">
        <w:t>уловить</w:t>
      </w:r>
      <w:r>
        <w:t xml:space="preserve"> принцип группировки понятий. Сами понятия, требующие распределения, могут даваться, а могут и не даваться. Это делается в зависимости от возраста детей и уровня сложности задания. (Например, младшему возрасту можно написать слова-подсказки, а старшему – нет).</w:t>
      </w:r>
    </w:p>
    <w:p w:rsidR="00714B5B" w:rsidRDefault="00714B5B" w:rsidP="00714B5B">
      <w:pPr>
        <w:pStyle w:val="a3"/>
        <w:jc w:val="both"/>
      </w:pPr>
      <w:r>
        <w:t xml:space="preserve">Другой вариант использования данного задания: понятия даны, а группы, по которым их необходимо распределить ребенок должен вписать сам. </w:t>
      </w:r>
    </w:p>
    <w:p w:rsidR="00714B5B" w:rsidRPr="00714B5B" w:rsidRDefault="00714B5B" w:rsidP="00714B5B">
      <w:pPr>
        <w:pStyle w:val="a3"/>
        <w:jc w:val="both"/>
        <w:rPr>
          <w:i/>
          <w:u w:val="single"/>
        </w:rPr>
      </w:pPr>
      <w:r w:rsidRPr="00714B5B">
        <w:rPr>
          <w:i/>
          <w:u w:val="single"/>
        </w:rPr>
        <w:t>Примеры заданий:</w:t>
      </w:r>
    </w:p>
    <w:p w:rsidR="00714B5B" w:rsidRDefault="00714B5B" w:rsidP="00714B5B">
      <w:pPr>
        <w:pStyle w:val="a3"/>
        <w:numPr>
          <w:ilvl w:val="0"/>
          <w:numId w:val="2"/>
        </w:numPr>
        <w:jc w:val="both"/>
      </w:pPr>
      <w:r>
        <w:t>распредели церковные праздники по временам года;</w:t>
      </w:r>
    </w:p>
    <w:p w:rsidR="00714B5B" w:rsidRDefault="00714B5B" w:rsidP="00714B5B">
      <w:pPr>
        <w:pStyle w:val="a3"/>
        <w:numPr>
          <w:ilvl w:val="0"/>
          <w:numId w:val="2"/>
        </w:numPr>
        <w:jc w:val="both"/>
      </w:pPr>
      <w:r>
        <w:t>сгруппируйте в две группы двунадесятые праздники двумя способами; объясните принцип группировки;</w:t>
      </w:r>
    </w:p>
    <w:p w:rsidR="00714B5B" w:rsidRDefault="00714B5B" w:rsidP="00714B5B">
      <w:pPr>
        <w:pStyle w:val="a3"/>
        <w:numPr>
          <w:ilvl w:val="0"/>
          <w:numId w:val="2"/>
        </w:numPr>
        <w:jc w:val="both"/>
      </w:pPr>
      <w:r>
        <w:t>запишите перечисленные слова в три столбика: церковная утварь, церковные облачения, церковные сосуды;</w:t>
      </w:r>
    </w:p>
    <w:p w:rsidR="00714B5B" w:rsidRDefault="00714B5B" w:rsidP="00714B5B">
      <w:pPr>
        <w:pStyle w:val="a3"/>
        <w:numPr>
          <w:ilvl w:val="0"/>
          <w:numId w:val="2"/>
        </w:numPr>
        <w:jc w:val="both"/>
      </w:pPr>
      <w:r>
        <w:lastRenderedPageBreak/>
        <w:t>распределите репродукции икон соответственно основным иконографическим типам;</w:t>
      </w:r>
    </w:p>
    <w:p w:rsidR="00714B5B" w:rsidRDefault="00714B5B" w:rsidP="00714B5B">
      <w:pPr>
        <w:pStyle w:val="a3"/>
        <w:numPr>
          <w:ilvl w:val="0"/>
          <w:numId w:val="2"/>
        </w:numPr>
        <w:jc w:val="both"/>
      </w:pPr>
      <w:r>
        <w:t>распределите изображения храмов соответственно архитектурным стилям;</w:t>
      </w:r>
    </w:p>
    <w:p w:rsidR="00714B5B" w:rsidRDefault="00714B5B" w:rsidP="00900EE0">
      <w:pPr>
        <w:pStyle w:val="a7"/>
        <w:numPr>
          <w:ilvl w:val="0"/>
          <w:numId w:val="2"/>
        </w:numPr>
        <w:jc w:val="both"/>
      </w:pPr>
      <w:r>
        <w:t>распределите выражения в соответствии с авторами (например, фразы Священного Писания – слова Христа, Апостолов, Ветхозаветных пророков).</w:t>
      </w:r>
    </w:p>
    <w:p w:rsidR="00714B5B" w:rsidRDefault="00714B5B" w:rsidP="00714B5B">
      <w:pPr>
        <w:jc w:val="both"/>
      </w:pPr>
    </w:p>
    <w:p w:rsidR="008344A1" w:rsidRPr="00EF7561" w:rsidRDefault="008344A1" w:rsidP="008344A1">
      <w:pPr>
        <w:pStyle w:val="a3"/>
        <w:jc w:val="both"/>
        <w:rPr>
          <w:b/>
          <w:i/>
        </w:rPr>
      </w:pPr>
      <w:r w:rsidRPr="00EF7561">
        <w:rPr>
          <w:b/>
          <w:i/>
        </w:rPr>
        <w:t>Поиск слова – обобщения</w:t>
      </w:r>
    </w:p>
    <w:p w:rsidR="008344A1" w:rsidRDefault="008344A1" w:rsidP="008344A1">
      <w:pPr>
        <w:pStyle w:val="a3"/>
        <w:jc w:val="both"/>
      </w:pPr>
      <w:r>
        <w:t xml:space="preserve">В этом задании участнику предлагается подобрать слово-обобщение выделенным понятиям. Задание может быть оформлено в виде таблицы или в виде текста. </w:t>
      </w:r>
    </w:p>
    <w:p w:rsidR="008344A1" w:rsidRDefault="008344A1" w:rsidP="008344A1">
      <w:pPr>
        <w:pStyle w:val="a3"/>
        <w:jc w:val="both"/>
      </w:pPr>
      <w:r>
        <w:t>Примеры заданий:</w:t>
      </w:r>
    </w:p>
    <w:p w:rsidR="008344A1" w:rsidRDefault="008344A1" w:rsidP="008344A1">
      <w:pPr>
        <w:pStyle w:val="a3"/>
        <w:numPr>
          <w:ilvl w:val="0"/>
          <w:numId w:val="3"/>
        </w:numPr>
        <w:jc w:val="both"/>
      </w:pPr>
      <w:r>
        <w:t xml:space="preserve">покаянная, просительная, славословная, благодарственная – _______________ </w:t>
      </w:r>
      <w:r w:rsidRPr="008344A1">
        <w:rPr>
          <w:b/>
          <w:i/>
        </w:rPr>
        <w:t>(молитва)</w:t>
      </w:r>
      <w:r>
        <w:t>;</w:t>
      </w:r>
    </w:p>
    <w:p w:rsidR="008344A1" w:rsidRDefault="008344A1" w:rsidP="008344A1">
      <w:pPr>
        <w:pStyle w:val="a3"/>
        <w:numPr>
          <w:ilvl w:val="0"/>
          <w:numId w:val="3"/>
        </w:numPr>
        <w:jc w:val="both"/>
      </w:pPr>
      <w:r>
        <w:t xml:space="preserve">Андрей, Петр, Фома, Иоанн, Иаков ________________________ </w:t>
      </w:r>
      <w:r w:rsidRPr="008344A1">
        <w:rPr>
          <w:b/>
          <w:i/>
        </w:rPr>
        <w:t>(апостолы)</w:t>
      </w:r>
      <w:r>
        <w:t>;</w:t>
      </w:r>
    </w:p>
    <w:p w:rsidR="008344A1" w:rsidRDefault="008344A1" w:rsidP="008344A1">
      <w:pPr>
        <w:pStyle w:val="a3"/>
        <w:numPr>
          <w:ilvl w:val="0"/>
          <w:numId w:val="3"/>
        </w:numPr>
        <w:jc w:val="both"/>
      </w:pPr>
      <w:r>
        <w:t xml:space="preserve">просительная, великая, малая, сугубая ____________________________ </w:t>
      </w:r>
      <w:r w:rsidRPr="008344A1">
        <w:rPr>
          <w:b/>
          <w:i/>
        </w:rPr>
        <w:t>(ектения)</w:t>
      </w:r>
      <w:r>
        <w:t>;</w:t>
      </w:r>
    </w:p>
    <w:p w:rsidR="008344A1" w:rsidRDefault="008344A1" w:rsidP="008344A1">
      <w:pPr>
        <w:pStyle w:val="a3"/>
        <w:numPr>
          <w:ilvl w:val="0"/>
          <w:numId w:val="3"/>
        </w:numPr>
        <w:jc w:val="both"/>
      </w:pPr>
      <w:r>
        <w:t xml:space="preserve">Рождество Христово, Благовещение, Вознесение, Преображение _______________ </w:t>
      </w:r>
      <w:r w:rsidRPr="008344A1">
        <w:rPr>
          <w:b/>
          <w:i/>
        </w:rPr>
        <w:t>(двунадесятые праздники)</w:t>
      </w:r>
      <w:r>
        <w:t>.</w:t>
      </w:r>
    </w:p>
    <w:p w:rsidR="008344A1" w:rsidRDefault="008344A1" w:rsidP="008344A1">
      <w:pPr>
        <w:pStyle w:val="a3"/>
        <w:jc w:val="both"/>
      </w:pPr>
      <w:r>
        <w:t>К этому виду заданий относится и довольно популярное на Олимпиаде «по какому принципу сформированы пары?» Разница в том, что обобщение необходимо найти не для группы слов, а для пары или ряда пар:</w:t>
      </w:r>
    </w:p>
    <w:p w:rsidR="008344A1" w:rsidRDefault="008344A1" w:rsidP="008344A1">
      <w:pPr>
        <w:pStyle w:val="a3"/>
        <w:numPr>
          <w:ilvl w:val="0"/>
          <w:numId w:val="4"/>
        </w:numPr>
        <w:jc w:val="both"/>
      </w:pPr>
      <w:r>
        <w:t xml:space="preserve">Марфа и Мария, Каин и Авель, Иоанн и Иаков _________________________ </w:t>
      </w:r>
      <w:r w:rsidRPr="008344A1">
        <w:rPr>
          <w:b/>
          <w:i/>
        </w:rPr>
        <w:t>(братья и сёстры).</w:t>
      </w:r>
    </w:p>
    <w:p w:rsidR="00714B5B" w:rsidRDefault="00714B5B" w:rsidP="00714B5B">
      <w:pPr>
        <w:jc w:val="both"/>
      </w:pPr>
    </w:p>
    <w:p w:rsidR="00D050AA" w:rsidRPr="004F0F39" w:rsidRDefault="00D050AA" w:rsidP="00D050AA">
      <w:pPr>
        <w:pStyle w:val="a3"/>
        <w:jc w:val="both"/>
        <w:rPr>
          <w:b/>
          <w:i/>
        </w:rPr>
      </w:pPr>
      <w:r w:rsidRPr="004F0F39">
        <w:rPr>
          <w:b/>
          <w:i/>
        </w:rPr>
        <w:t>Четвертое – лишнее</w:t>
      </w:r>
    </w:p>
    <w:p w:rsidR="00D050AA" w:rsidRDefault="00D050AA" w:rsidP="00D050AA">
      <w:pPr>
        <w:pStyle w:val="a3"/>
        <w:jc w:val="both"/>
      </w:pPr>
      <w:r>
        <w:t xml:space="preserve">Суть заданий этой группы сводится к следующему: в логической цепочке необходимо найти лишнее понятие и объяснить свой выбор. Объяснить выбор ребенок должен обязательно, так как при проверке важно </w:t>
      </w:r>
      <w:r w:rsidR="00043C48">
        <w:t xml:space="preserve">не только оценить знания, но и </w:t>
      </w:r>
      <w:r>
        <w:t>понять, по какой логике он действовал.</w:t>
      </w:r>
      <w:r w:rsidR="00043C48">
        <w:t xml:space="preserve"> К тому же аргументация выбора поможет избежать правильных ответов, сделанных «методом тыка». </w:t>
      </w:r>
      <w:r>
        <w:t xml:space="preserve">При </w:t>
      </w:r>
      <w:r w:rsidR="00043C48">
        <w:t>формулировании</w:t>
      </w:r>
      <w:r>
        <w:t xml:space="preserve"> заданий необходимо учитывать, что должен существовать </w:t>
      </w:r>
      <w:r w:rsidR="00043C48">
        <w:t>один и только один</w:t>
      </w:r>
      <w:r>
        <w:t xml:space="preserve"> правильный вариант ответа. Сложность заключается в том, что один и тот же логический ряд может быть сформирован по разному принципу. В таком случае правильных ответов будет несколько, что вызовет проблему оценивания ответа учащегося.</w:t>
      </w:r>
      <w:r w:rsidR="00043C48">
        <w:t xml:space="preserve"> </w:t>
      </w:r>
    </w:p>
    <w:p w:rsidR="00D050AA" w:rsidRPr="005B5429" w:rsidRDefault="00D050AA" w:rsidP="00D050AA">
      <w:pPr>
        <w:pStyle w:val="a3"/>
        <w:jc w:val="both"/>
        <w:rPr>
          <w:i/>
        </w:rPr>
      </w:pPr>
      <w:r w:rsidRPr="00043C48">
        <w:rPr>
          <w:i/>
          <w:u w:val="single"/>
        </w:rPr>
        <w:t>Например,</w:t>
      </w:r>
      <w:r w:rsidRPr="005B5429">
        <w:rPr>
          <w:i/>
        </w:rPr>
        <w:t xml:space="preserve"> правильн</w:t>
      </w:r>
      <w:r>
        <w:rPr>
          <w:i/>
        </w:rPr>
        <w:t xml:space="preserve">о составленная </w:t>
      </w:r>
      <w:r w:rsidRPr="005B5429">
        <w:rPr>
          <w:i/>
        </w:rPr>
        <w:t xml:space="preserve"> цепочка:</w:t>
      </w:r>
    </w:p>
    <w:p w:rsidR="00043C48" w:rsidRPr="002177BB" w:rsidRDefault="00D050AA" w:rsidP="00043C48">
      <w:pPr>
        <w:pStyle w:val="a3"/>
        <w:jc w:val="both"/>
        <w:rPr>
          <w:b/>
        </w:rPr>
      </w:pPr>
      <w:r w:rsidRPr="002177BB">
        <w:rPr>
          <w:b/>
        </w:rPr>
        <w:t>епи</w:t>
      </w:r>
      <w:r w:rsidR="00043C48" w:rsidRPr="002177BB">
        <w:rPr>
          <w:b/>
        </w:rPr>
        <w:t>скоп, регент, священник, диакон.</w:t>
      </w:r>
    </w:p>
    <w:p w:rsidR="00D050AA" w:rsidRDefault="00043C48" w:rsidP="00043C48">
      <w:pPr>
        <w:pStyle w:val="a3"/>
        <w:jc w:val="both"/>
      </w:pPr>
      <w:r>
        <w:t>Л</w:t>
      </w:r>
      <w:r w:rsidR="00D050AA">
        <w:t>ишний</w:t>
      </w:r>
      <w:r>
        <w:t xml:space="preserve"> – регент, это не священный сан. И хотя участники отмечали также и епископа, аргументируя это тем, что он единственный, кто может рукополагать священников или единственный, кто обязательно должен быть монахом, очевидно, что они просто не увидели ключевую тему задания.</w:t>
      </w:r>
    </w:p>
    <w:p w:rsidR="00D050AA" w:rsidRDefault="00D050AA" w:rsidP="00D050AA">
      <w:pPr>
        <w:pStyle w:val="a3"/>
        <w:jc w:val="both"/>
      </w:pPr>
      <w:r>
        <w:rPr>
          <w:i/>
        </w:rPr>
        <w:t>Не</w:t>
      </w:r>
      <w:r w:rsidRPr="005B5429">
        <w:rPr>
          <w:i/>
        </w:rPr>
        <w:t>правильн</w:t>
      </w:r>
      <w:r>
        <w:rPr>
          <w:i/>
        </w:rPr>
        <w:t xml:space="preserve">о составленная </w:t>
      </w:r>
      <w:r w:rsidRPr="005B5429">
        <w:rPr>
          <w:i/>
        </w:rPr>
        <w:t>цепочка</w:t>
      </w:r>
      <w:r>
        <w:t>:</w:t>
      </w:r>
    </w:p>
    <w:p w:rsidR="00043C48" w:rsidRPr="002177BB" w:rsidRDefault="00D050AA" w:rsidP="00D050AA">
      <w:pPr>
        <w:jc w:val="both"/>
        <w:rPr>
          <w:b/>
        </w:rPr>
      </w:pPr>
      <w:r w:rsidRPr="002177BB">
        <w:rPr>
          <w:b/>
        </w:rPr>
        <w:t>Преображение, Вознесение, Б</w:t>
      </w:r>
      <w:r w:rsidR="00043C48" w:rsidRPr="002177BB">
        <w:rPr>
          <w:b/>
        </w:rPr>
        <w:t>лаговещение, Рождество Христово.</w:t>
      </w:r>
    </w:p>
    <w:p w:rsidR="008344A1" w:rsidRDefault="00043C48" w:rsidP="00D050AA">
      <w:pPr>
        <w:jc w:val="both"/>
      </w:pPr>
      <w:r>
        <w:t>П</w:t>
      </w:r>
      <w:r w:rsidR="00D050AA">
        <w:t xml:space="preserve">равильным ответом может быть Благовещение – так как это Богородичный праздник, а </w:t>
      </w:r>
      <w:r>
        <w:t xml:space="preserve">все остальные – Господские. Но подойдет </w:t>
      </w:r>
      <w:r w:rsidR="00D050AA">
        <w:t xml:space="preserve">также </w:t>
      </w:r>
      <w:r>
        <w:t xml:space="preserve">и </w:t>
      </w:r>
      <w:r w:rsidR="00D050AA">
        <w:t>Вознесение – т</w:t>
      </w:r>
      <w:r>
        <w:t>ак как это переходящий праздник, а все остальные – непереходящие, имеющие постоянную дату празднования.</w:t>
      </w:r>
      <w:r w:rsidR="00E84553">
        <w:t xml:space="preserve"> И если в классе эта проблема легко снимается – правильный ответ можно засчитать обоим ученикам, то на Олимпиаде так не получится – все задания проверяются строго по ключам, поэтому ошибки такого рода недопустимы.</w:t>
      </w:r>
    </w:p>
    <w:p w:rsidR="008344A1" w:rsidRDefault="008344A1" w:rsidP="00714B5B">
      <w:pPr>
        <w:jc w:val="both"/>
      </w:pPr>
    </w:p>
    <w:p w:rsidR="002177BB" w:rsidRPr="00F31FEC" w:rsidRDefault="002177BB" w:rsidP="002177BB">
      <w:pPr>
        <w:pStyle w:val="a3"/>
        <w:jc w:val="both"/>
        <w:rPr>
          <w:b/>
          <w:i/>
        </w:rPr>
      </w:pPr>
      <w:r w:rsidRPr="00F31FEC">
        <w:rPr>
          <w:b/>
          <w:i/>
        </w:rPr>
        <w:t>Дополни логическую цепочку</w:t>
      </w:r>
    </w:p>
    <w:p w:rsidR="002177BB" w:rsidRDefault="00F31FEC" w:rsidP="002177BB">
      <w:pPr>
        <w:pStyle w:val="a3"/>
        <w:jc w:val="both"/>
      </w:pPr>
      <w:r>
        <w:t>При выполнении таких заданий ребенок должен постараться понять логику составления цепочки и вставить ее недостающее звено. Цепочка может строиться как на принципе логической последовательности (</w:t>
      </w:r>
      <w:r w:rsidR="002177BB">
        <w:t>последовательность действий, иерархи</w:t>
      </w:r>
      <w:r>
        <w:t>я</w:t>
      </w:r>
      <w:r w:rsidR="002177BB">
        <w:t xml:space="preserve">), так и </w:t>
      </w:r>
      <w:r>
        <w:t xml:space="preserve">на </w:t>
      </w:r>
      <w:r>
        <w:lastRenderedPageBreak/>
        <w:t>хронологическом принципе. В отличие от заданий типа «четвертое – лишнее», здесь объяснение выбора не требуется.</w:t>
      </w:r>
    </w:p>
    <w:p w:rsidR="002177BB" w:rsidRPr="00F31FEC" w:rsidRDefault="002177BB" w:rsidP="002177BB">
      <w:pPr>
        <w:pStyle w:val="a3"/>
        <w:jc w:val="both"/>
        <w:rPr>
          <w:i/>
          <w:u w:val="single"/>
        </w:rPr>
      </w:pPr>
      <w:r w:rsidRPr="00F31FEC">
        <w:rPr>
          <w:i/>
          <w:u w:val="single"/>
        </w:rPr>
        <w:t>Примеры заданий:</w:t>
      </w:r>
    </w:p>
    <w:p w:rsidR="002177BB" w:rsidRDefault="002177BB" w:rsidP="002177BB">
      <w:pPr>
        <w:pStyle w:val="a3"/>
        <w:numPr>
          <w:ilvl w:val="0"/>
          <w:numId w:val="6"/>
        </w:numPr>
        <w:jc w:val="both"/>
      </w:pPr>
      <w:r>
        <w:t>Рождество Христово, Крещение, _____________, Благовещение</w:t>
      </w:r>
      <w:r w:rsidR="00F31FEC">
        <w:t xml:space="preserve"> (ответ – </w:t>
      </w:r>
      <w:r w:rsidR="00F31FEC" w:rsidRPr="00F31FEC">
        <w:rPr>
          <w:b/>
          <w:i/>
        </w:rPr>
        <w:t>Сретение</w:t>
      </w:r>
      <w:r w:rsidR="00F31FEC">
        <w:t>; принцип построения цепочки – календарный порядок двунадесятых праздников)</w:t>
      </w:r>
      <w:r>
        <w:t>;</w:t>
      </w:r>
    </w:p>
    <w:p w:rsidR="002177BB" w:rsidRDefault="002177BB" w:rsidP="002177BB">
      <w:pPr>
        <w:pStyle w:val="a3"/>
        <w:numPr>
          <w:ilvl w:val="0"/>
          <w:numId w:val="6"/>
        </w:numPr>
        <w:jc w:val="both"/>
      </w:pPr>
      <w:r>
        <w:t>Петровский пост, __________________, Рождественский пост</w:t>
      </w:r>
      <w:r w:rsidR="005B1148">
        <w:t xml:space="preserve"> (ответ – </w:t>
      </w:r>
      <w:r w:rsidR="005B1148" w:rsidRPr="005B1148">
        <w:rPr>
          <w:b/>
          <w:i/>
        </w:rPr>
        <w:t>Успенский пост</w:t>
      </w:r>
      <w:r w:rsidR="005B1148">
        <w:t>; принцип построения цепочки – календарный порядок постов Православной Церкви)</w:t>
      </w:r>
      <w:r>
        <w:t>;</w:t>
      </w:r>
    </w:p>
    <w:p w:rsidR="002177BB" w:rsidRDefault="002177BB" w:rsidP="002177BB">
      <w:pPr>
        <w:pStyle w:val="a3"/>
        <w:numPr>
          <w:ilvl w:val="0"/>
          <w:numId w:val="6"/>
        </w:numPr>
        <w:jc w:val="both"/>
      </w:pPr>
      <w:r>
        <w:t>епископ, ______________, диакон</w:t>
      </w:r>
      <w:r w:rsidR="00085A1E">
        <w:t xml:space="preserve"> (ответ – </w:t>
      </w:r>
      <w:r w:rsidR="00085A1E" w:rsidRPr="00085A1E">
        <w:rPr>
          <w:b/>
          <w:i/>
        </w:rPr>
        <w:t>священник</w:t>
      </w:r>
      <w:r w:rsidR="00085A1E">
        <w:t>; принцип построения цепочки – перечисление степеней священства)</w:t>
      </w:r>
      <w:r>
        <w:t>;</w:t>
      </w:r>
      <w:r w:rsidR="00085A1E">
        <w:t xml:space="preserve"> </w:t>
      </w:r>
    </w:p>
    <w:p w:rsidR="002177BB" w:rsidRDefault="002177BB" w:rsidP="002177BB">
      <w:pPr>
        <w:pStyle w:val="a3"/>
        <w:numPr>
          <w:ilvl w:val="0"/>
          <w:numId w:val="6"/>
        </w:numPr>
        <w:jc w:val="both"/>
      </w:pPr>
      <w:r>
        <w:t>Патриарх, митрополит, ________________, епископ</w:t>
      </w:r>
      <w:r w:rsidR="001C0AFF">
        <w:t xml:space="preserve"> (ответ – </w:t>
      </w:r>
      <w:r w:rsidR="001C0AFF" w:rsidRPr="001C0AFF">
        <w:rPr>
          <w:b/>
          <w:i/>
        </w:rPr>
        <w:t>архиепископ</w:t>
      </w:r>
      <w:r w:rsidR="001C0AFF">
        <w:t>; принцип построение цепочки – перечисление епископов по старшинству)</w:t>
      </w:r>
      <w:r>
        <w:t>;</w:t>
      </w:r>
    </w:p>
    <w:p w:rsidR="002177BB" w:rsidRDefault="002177BB" w:rsidP="002177BB">
      <w:pPr>
        <w:pStyle w:val="a3"/>
        <w:numPr>
          <w:ilvl w:val="0"/>
          <w:numId w:val="6"/>
        </w:numPr>
        <w:jc w:val="both"/>
      </w:pPr>
      <w:r>
        <w:t>доска, паволока, _____________, красочный слой, ____________</w:t>
      </w:r>
      <w:r w:rsidR="001C0AFF">
        <w:t xml:space="preserve"> (ответы – </w:t>
      </w:r>
      <w:r w:rsidR="001C0AFF" w:rsidRPr="001C0AFF">
        <w:rPr>
          <w:b/>
          <w:i/>
        </w:rPr>
        <w:t>левкас</w:t>
      </w:r>
      <w:r w:rsidR="001C0AFF">
        <w:t xml:space="preserve">, </w:t>
      </w:r>
      <w:r w:rsidR="001C0AFF" w:rsidRPr="001C0AFF">
        <w:rPr>
          <w:b/>
          <w:i/>
        </w:rPr>
        <w:t>олифа</w:t>
      </w:r>
      <w:r w:rsidR="001C0AFF">
        <w:t>; принцип построения цепочки – последовательность слоев на иконной доске)</w:t>
      </w:r>
      <w:r>
        <w:t>.</w:t>
      </w:r>
    </w:p>
    <w:p w:rsidR="00E84553" w:rsidRDefault="00E84553" w:rsidP="00714B5B">
      <w:pPr>
        <w:jc w:val="both"/>
      </w:pPr>
    </w:p>
    <w:p w:rsidR="00DF333D" w:rsidRPr="00946F94" w:rsidRDefault="00DF333D" w:rsidP="00DF333D">
      <w:pPr>
        <w:pStyle w:val="a3"/>
        <w:jc w:val="both"/>
        <w:rPr>
          <w:b/>
          <w:i/>
        </w:rPr>
      </w:pPr>
      <w:r w:rsidRPr="00946F94">
        <w:rPr>
          <w:b/>
          <w:i/>
        </w:rPr>
        <w:t>Запись понятий в хронологической последовательности</w:t>
      </w:r>
    </w:p>
    <w:p w:rsidR="00DF333D" w:rsidRDefault="00DF333D" w:rsidP="00DF333D">
      <w:pPr>
        <w:pStyle w:val="a3"/>
        <w:jc w:val="both"/>
      </w:pPr>
      <w:r>
        <w:t>Задания такого рода часто встречаются в Олимпиаде</w:t>
      </w:r>
      <w:r w:rsidR="007E588D">
        <w:t xml:space="preserve"> и вызывают наибольшие затруднения у участников</w:t>
      </w:r>
      <w:r>
        <w:t>. Как правило, хронология предполагает знание участником определенных исторических событий, будь то события Священной Истории, Церковной или Отечественной.</w:t>
      </w:r>
      <w:r w:rsidR="007E588D">
        <w:t xml:space="preserve"> </w:t>
      </w:r>
      <w:r w:rsidR="00236E09">
        <w:t xml:space="preserve">Как правило, детям легче распределить в хронологической последовательности исторические события. Но задания, в которых предлагается записать последовательность имен или названий храмов, вызывают серьезные затруднения. </w:t>
      </w:r>
      <w:r w:rsidR="00946F94">
        <w:t>Сложности в выполнении таких заданий возникают в связи с тем, что зачастую учащиеся воспринимают жития святых, их деяния, их молитвенный подвиг вне исторического контекста. Этот момент необходимо учитывать при подготовке к олимпиаде.</w:t>
      </w:r>
    </w:p>
    <w:p w:rsidR="00DF333D" w:rsidRPr="00236E09" w:rsidRDefault="00DF333D" w:rsidP="00DF333D">
      <w:pPr>
        <w:pStyle w:val="a3"/>
        <w:jc w:val="both"/>
        <w:rPr>
          <w:i/>
          <w:u w:val="single"/>
        </w:rPr>
      </w:pPr>
      <w:r w:rsidRPr="00236E09">
        <w:rPr>
          <w:i/>
          <w:u w:val="single"/>
        </w:rPr>
        <w:t>Примеры заданий:</w:t>
      </w:r>
    </w:p>
    <w:p w:rsidR="00DF333D" w:rsidRDefault="00DF333D" w:rsidP="00DF333D">
      <w:pPr>
        <w:pStyle w:val="a3"/>
        <w:numPr>
          <w:ilvl w:val="0"/>
          <w:numId w:val="5"/>
        </w:numPr>
        <w:jc w:val="both"/>
      </w:pPr>
      <w:r>
        <w:t>расп</w:t>
      </w:r>
      <w:r w:rsidR="00236E09">
        <w:t>оложи</w:t>
      </w:r>
      <w:r>
        <w:t xml:space="preserve"> </w:t>
      </w:r>
      <w:r w:rsidR="00236E09">
        <w:t xml:space="preserve">перечисленные </w:t>
      </w:r>
      <w:r>
        <w:t>имена русских святых (имена полководцев, исторические события, знаменитые битвы) в хронологическом порядке;</w:t>
      </w:r>
    </w:p>
    <w:p w:rsidR="00DF333D" w:rsidRDefault="00DF333D" w:rsidP="00DF333D">
      <w:pPr>
        <w:pStyle w:val="a3"/>
        <w:numPr>
          <w:ilvl w:val="0"/>
          <w:numId w:val="5"/>
        </w:numPr>
        <w:jc w:val="both"/>
      </w:pPr>
      <w:r>
        <w:t>распредели православные праздники в календарном порядке;</w:t>
      </w:r>
    </w:p>
    <w:p w:rsidR="001C0AFF" w:rsidRDefault="00DF333D" w:rsidP="00DF333D">
      <w:pPr>
        <w:pStyle w:val="a7"/>
        <w:numPr>
          <w:ilvl w:val="0"/>
          <w:numId w:val="5"/>
        </w:numPr>
        <w:jc w:val="both"/>
      </w:pPr>
      <w:r>
        <w:t>впиши в таблицу названия храмов в хронологическом порядке.</w:t>
      </w:r>
    </w:p>
    <w:p w:rsidR="00DF333D" w:rsidRDefault="00DF333D" w:rsidP="00DF333D">
      <w:pPr>
        <w:jc w:val="both"/>
      </w:pPr>
    </w:p>
    <w:p w:rsidR="00900EE0" w:rsidRPr="00AA0C4D" w:rsidRDefault="00900EE0" w:rsidP="00900EE0">
      <w:pPr>
        <w:pStyle w:val="a3"/>
        <w:jc w:val="both"/>
        <w:rPr>
          <w:b/>
          <w:i/>
        </w:rPr>
      </w:pPr>
      <w:r w:rsidRPr="00AA0C4D">
        <w:rPr>
          <w:b/>
          <w:i/>
        </w:rPr>
        <w:t>Пословицы и поговорки</w:t>
      </w:r>
    </w:p>
    <w:p w:rsidR="00900EE0" w:rsidRDefault="00900EE0" w:rsidP="00900EE0">
      <w:pPr>
        <w:pStyle w:val="a3"/>
        <w:jc w:val="both"/>
      </w:pPr>
      <w:r>
        <w:t>Задания, связанные с пословицами, как правило, бывают нескольких видов:</w:t>
      </w:r>
    </w:p>
    <w:p w:rsidR="00900EE0" w:rsidRDefault="00EC13CB" w:rsidP="00900EE0">
      <w:pPr>
        <w:pStyle w:val="a3"/>
        <w:numPr>
          <w:ilvl w:val="0"/>
          <w:numId w:val="7"/>
        </w:numPr>
        <w:jc w:val="both"/>
      </w:pPr>
      <w:r>
        <w:t xml:space="preserve">на </w:t>
      </w:r>
      <w:r w:rsidR="00900EE0">
        <w:t>соотнесение пословиц и поговорок с текстом Священного Писания</w:t>
      </w:r>
      <w:r w:rsidR="00AA0C4D">
        <w:t>;</w:t>
      </w:r>
      <w:r w:rsidR="00900EE0">
        <w:t xml:space="preserve"> </w:t>
      </w:r>
    </w:p>
    <w:p w:rsidR="007F4AA3" w:rsidRDefault="00EC13CB" w:rsidP="00900EE0">
      <w:pPr>
        <w:pStyle w:val="a3"/>
        <w:numPr>
          <w:ilvl w:val="0"/>
          <w:numId w:val="7"/>
        </w:numPr>
        <w:jc w:val="both"/>
      </w:pPr>
      <w:r>
        <w:t xml:space="preserve">на </w:t>
      </w:r>
      <w:r w:rsidR="00900EE0">
        <w:t>соотнесение пословиц и поговорок с церковным календарем</w:t>
      </w:r>
      <w:r w:rsidR="007F4AA3">
        <w:t>;</w:t>
      </w:r>
    </w:p>
    <w:p w:rsidR="00EC13CB" w:rsidRDefault="00EC13CB" w:rsidP="00900EE0">
      <w:pPr>
        <w:pStyle w:val="a3"/>
        <w:numPr>
          <w:ilvl w:val="0"/>
          <w:numId w:val="7"/>
        </w:numPr>
        <w:jc w:val="both"/>
      </w:pPr>
      <w:r>
        <w:t xml:space="preserve">на воспроизведение текста пословиц. </w:t>
      </w:r>
    </w:p>
    <w:p w:rsidR="00900EE0" w:rsidRDefault="00EC13CB" w:rsidP="00EE75CB">
      <w:pPr>
        <w:pStyle w:val="a3"/>
        <w:jc w:val="both"/>
      </w:pPr>
      <w:r>
        <w:t xml:space="preserve">К этой же группе </w:t>
      </w:r>
      <w:r w:rsidR="00900EE0">
        <w:t>можно отнести задания</w:t>
      </w:r>
      <w:r>
        <w:t xml:space="preserve">, связанные с афоризмами и крылатыми выражениями, </w:t>
      </w:r>
      <w:r w:rsidR="00900EE0">
        <w:t>в которых учащимся предлагается определить автора</w:t>
      </w:r>
      <w:r w:rsidR="00956397">
        <w:t>,</w:t>
      </w:r>
      <w:r>
        <w:t xml:space="preserve"> дополнить текст, вспомнить историю происхождения фразы и контекст употребления</w:t>
      </w:r>
      <w:r w:rsidR="00900EE0">
        <w:t>.</w:t>
      </w:r>
    </w:p>
    <w:p w:rsidR="00EC13CB" w:rsidRPr="00EC13CB" w:rsidRDefault="00EC13CB" w:rsidP="00EE75CB">
      <w:pPr>
        <w:pStyle w:val="a3"/>
        <w:jc w:val="both"/>
        <w:rPr>
          <w:i/>
          <w:u w:val="single"/>
        </w:rPr>
      </w:pPr>
      <w:r w:rsidRPr="00EC13CB">
        <w:rPr>
          <w:i/>
          <w:u w:val="single"/>
        </w:rPr>
        <w:t>Примеры заданий: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t xml:space="preserve">1. </w:t>
      </w:r>
      <w:r>
        <w:rPr>
          <w:rFonts w:eastAsia="Calibri"/>
        </w:rPr>
        <w:t>Знаете ли вы, что многие крылатые слова, пословицы, поговорки, которые мы часто используем в повседневном общении берут свое начало в Священном Писании? Перед вами несколько крылатых выражений. Вам необходимо ответить, что означают эти фразы и с какими б</w:t>
      </w:r>
      <w:r>
        <w:t>иблейскими сюжетами они связаны:</w:t>
      </w:r>
    </w:p>
    <w:p w:rsidR="00EE75CB" w:rsidRPr="00787460" w:rsidRDefault="00787460" w:rsidP="00787460">
      <w:pPr>
        <w:pStyle w:val="a3"/>
        <w:jc w:val="both"/>
        <w:rPr>
          <w:rFonts w:eastAsia="Calibri"/>
          <w:i/>
        </w:rPr>
      </w:pPr>
      <w:r w:rsidRPr="00787460">
        <w:rPr>
          <w:rFonts w:eastAsia="Calibri"/>
          <w:i/>
        </w:rPr>
        <w:t>«</w:t>
      </w:r>
      <w:r w:rsidR="00EE75CB" w:rsidRPr="00787460">
        <w:rPr>
          <w:rFonts w:eastAsia="Calibri"/>
          <w:i/>
        </w:rPr>
        <w:t>Бог дал, Бог и взял</w:t>
      </w:r>
      <w:r w:rsidRPr="00787460">
        <w:rPr>
          <w:rFonts w:eastAsia="Calibri"/>
          <w:i/>
        </w:rPr>
        <w:t>»; «д</w:t>
      </w:r>
      <w:r w:rsidR="00EE75CB" w:rsidRPr="00787460">
        <w:rPr>
          <w:rFonts w:eastAsia="Calibri"/>
          <w:i/>
        </w:rPr>
        <w:t>опотопная (вещь)</w:t>
      </w:r>
      <w:r w:rsidRPr="00787460">
        <w:rPr>
          <w:rFonts w:eastAsia="Calibri"/>
          <w:i/>
        </w:rPr>
        <w:t>»; «в</w:t>
      </w:r>
      <w:r w:rsidR="00EE75CB" w:rsidRPr="00787460">
        <w:rPr>
          <w:rFonts w:eastAsia="Calibri"/>
          <w:i/>
        </w:rPr>
        <w:t>зявшие меч от меча и погибнут</w:t>
      </w:r>
      <w:r w:rsidRPr="00787460">
        <w:rPr>
          <w:rFonts w:eastAsia="Calibri"/>
          <w:i/>
        </w:rPr>
        <w:t>»; «</w:t>
      </w:r>
      <w:r w:rsidR="00EE75CB" w:rsidRPr="00787460">
        <w:rPr>
          <w:rFonts w:eastAsia="Calibri"/>
          <w:i/>
        </w:rPr>
        <w:t>Фома неверующий</w:t>
      </w:r>
      <w:r w:rsidRPr="00787460">
        <w:rPr>
          <w:rFonts w:eastAsia="Calibri"/>
          <w:i/>
        </w:rPr>
        <w:t>»; «у</w:t>
      </w:r>
      <w:r w:rsidR="00EE75CB" w:rsidRPr="00787460">
        <w:rPr>
          <w:rFonts w:eastAsia="Calibri"/>
          <w:i/>
        </w:rPr>
        <w:t>мыть руки</w:t>
      </w:r>
      <w:r w:rsidRPr="00787460">
        <w:rPr>
          <w:rFonts w:eastAsia="Calibri"/>
          <w:i/>
        </w:rPr>
        <w:t>»</w:t>
      </w:r>
      <w:r>
        <w:rPr>
          <w:rFonts w:eastAsia="Calibri"/>
          <w:i/>
        </w:rPr>
        <w:t>.</w:t>
      </w:r>
    </w:p>
    <w:p w:rsidR="00EE75CB" w:rsidRPr="00096E3E" w:rsidRDefault="00EE75CB" w:rsidP="00EE75CB">
      <w:pPr>
        <w:pStyle w:val="a3"/>
        <w:jc w:val="both"/>
        <w:rPr>
          <w:rFonts w:eastAsia="Calibri"/>
          <w:b/>
        </w:rPr>
      </w:pPr>
      <w:r w:rsidRPr="00096E3E">
        <w:rPr>
          <w:rFonts w:eastAsia="Calibri"/>
          <w:b/>
        </w:rPr>
        <w:t>КЛЮЧ: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rPr>
          <w:rFonts w:eastAsia="Calibri"/>
        </w:rPr>
        <w:t xml:space="preserve">1. </w:t>
      </w:r>
      <w:r>
        <w:rPr>
          <w:rFonts w:eastAsia="Calibri"/>
          <w:b/>
          <w:i/>
        </w:rPr>
        <w:t xml:space="preserve">Бог дал, Бог и взял </w:t>
      </w:r>
      <w:r>
        <w:rPr>
          <w:rFonts w:eastAsia="Calibri"/>
        </w:rPr>
        <w:t>– выражение смирения перед волей Божией при утрате, потере. Это слова Иова Многострадального, потерявшего все свое имущество и детей: «Господь дал, Господь и взял» (Иов. 1; 20-21)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2. </w:t>
      </w:r>
      <w:r w:rsidRPr="00E11F87">
        <w:rPr>
          <w:rFonts w:eastAsia="Calibri"/>
          <w:b/>
          <w:i/>
        </w:rPr>
        <w:t>Допотопная (вещь)</w:t>
      </w:r>
      <w:r>
        <w:rPr>
          <w:rFonts w:eastAsia="Calibri"/>
        </w:rPr>
        <w:t xml:space="preserve"> – древняя, забытая, устаревшая. Буквально – существовавшее до Всемирного Потопа.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t>3</w:t>
      </w:r>
      <w:r>
        <w:rPr>
          <w:rFonts w:eastAsia="Calibri"/>
        </w:rPr>
        <w:t xml:space="preserve">. </w:t>
      </w:r>
      <w:r w:rsidRPr="00096E3E">
        <w:rPr>
          <w:rFonts w:eastAsia="Calibri"/>
          <w:b/>
          <w:i/>
        </w:rPr>
        <w:t>Взявшие меч от меча и погибнут</w:t>
      </w:r>
      <w:r>
        <w:rPr>
          <w:rFonts w:eastAsia="Calibri"/>
        </w:rPr>
        <w:t xml:space="preserve"> – предостережение от агрессии, призыв к миролюбию. Это слова Христа апостолу Петру, который защищая Его в Гефсиманском саду, отсек ухо рабу первосвященника. «Тогда говорит ему Иисус: возврати меч твой в его место, ибо все, взявшие меч, мечом погибнут...» (Мф. 26; 51-52)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t>4</w:t>
      </w:r>
      <w:r>
        <w:rPr>
          <w:rFonts w:eastAsia="Calibri"/>
        </w:rPr>
        <w:t xml:space="preserve">. </w:t>
      </w:r>
      <w:r w:rsidRPr="00180005">
        <w:rPr>
          <w:rFonts w:eastAsia="Calibri"/>
          <w:b/>
          <w:i/>
        </w:rPr>
        <w:t>Фома неверующий</w:t>
      </w:r>
      <w:r>
        <w:rPr>
          <w:rFonts w:eastAsia="Calibri"/>
        </w:rPr>
        <w:t xml:space="preserve"> – так говорят о недоверчивом человеке. Когда ученики Христа сказали апостолу Фоме, что видели воскресшего Господа, он усомнился: «если не увижу на руках Его ран от гвоздей, и не вложу перста моего в раны от гвоздей, и не вложу руки моей в ребра Его, не поверю» (Ин. 20;29)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t>5</w:t>
      </w:r>
      <w:r>
        <w:rPr>
          <w:rFonts w:eastAsia="Calibri"/>
        </w:rPr>
        <w:t xml:space="preserve">. </w:t>
      </w:r>
      <w:r w:rsidRPr="00180005">
        <w:rPr>
          <w:rFonts w:eastAsia="Calibri"/>
          <w:b/>
          <w:i/>
        </w:rPr>
        <w:t>Умыть руки</w:t>
      </w:r>
      <w:r>
        <w:rPr>
          <w:rFonts w:eastAsia="Calibri"/>
        </w:rPr>
        <w:t xml:space="preserve"> – не участвовать, быть непричастным к какому-либо деянию, уйти от ответственности. Слова Пилата первосвященникам, книжникам и фарисеям, которые настаивали на казни Христа, хотя Пилат не нашел на Нем никакой вины. «Пилат... взял воды и умыл руки перед народом, и сказал: невиновен я в крови Праведника Сего; смотрите вы» (Мф. 27;24)</w:t>
      </w:r>
    </w:p>
    <w:p w:rsidR="00EE75CB" w:rsidRDefault="00EE75CB" w:rsidP="00EE75CB">
      <w:pPr>
        <w:pStyle w:val="a3"/>
        <w:jc w:val="both"/>
        <w:rPr>
          <w:rFonts w:eastAsia="Calibri"/>
        </w:rPr>
      </w:pPr>
      <w:r>
        <w:rPr>
          <w:rFonts w:eastAsia="Calibri"/>
        </w:rPr>
        <w:tab/>
      </w:r>
      <w:r w:rsidRPr="00180005">
        <w:rPr>
          <w:rFonts w:eastAsia="Calibri"/>
          <w:b/>
        </w:rPr>
        <w:t>Примечание:</w:t>
      </w:r>
      <w:r>
        <w:rPr>
          <w:rFonts w:eastAsia="Calibri"/>
        </w:rPr>
        <w:t xml:space="preserve"> дети должны объяснить значение крылатого выражения и библейский контекст. Если они при этом не могут вспомнить точную цитату, оценка не снижается.</w:t>
      </w:r>
    </w:p>
    <w:p w:rsidR="00787460" w:rsidRDefault="00EE75CB" w:rsidP="00787460">
      <w:pPr>
        <w:pStyle w:val="a3"/>
        <w:jc w:val="both"/>
      </w:pPr>
      <w:r>
        <w:t xml:space="preserve">2. </w:t>
      </w:r>
      <w:r w:rsidR="00787460">
        <w:t>Церковные праздники прочно вошли в русскую народную культуру. Они стали основой для так называемого народного или крестьянского календаря. Часто память тех или иных святых связывалась с характерными погодными условиями или с родом сельскохозяйственной деятельности, которой занимались в тот период. Кроме того, в народный календарь вошли пословицы и поговорки, относящиеся как к году в целом, так и к отдельным сезонам, месяцам, дням.</w:t>
      </w:r>
    </w:p>
    <w:p w:rsidR="00787460" w:rsidRDefault="00787460" w:rsidP="00787460">
      <w:pPr>
        <w:pStyle w:val="a3"/>
        <w:jc w:val="both"/>
      </w:pPr>
      <w:r>
        <w:t>Определите, о каких праздниках идет речь:</w:t>
      </w:r>
    </w:p>
    <w:p w:rsidR="00787460" w:rsidRDefault="00787460" w:rsidP="00787460">
      <w:pPr>
        <w:pStyle w:val="a3"/>
        <w:numPr>
          <w:ilvl w:val="0"/>
          <w:numId w:val="10"/>
        </w:numPr>
        <w:jc w:val="both"/>
      </w:pPr>
      <w:r>
        <w:t xml:space="preserve">«Филиппов пост – ко ____________________ святой мост» </w:t>
      </w:r>
      <w:r w:rsidRPr="00787460">
        <w:rPr>
          <w:i/>
        </w:rPr>
        <w:t xml:space="preserve">(ко </w:t>
      </w:r>
      <w:r w:rsidRPr="00787460">
        <w:rPr>
          <w:b/>
          <w:i/>
        </w:rPr>
        <w:t>Святкам</w:t>
      </w:r>
      <w:r w:rsidRPr="00787460">
        <w:rPr>
          <w:i/>
        </w:rPr>
        <w:t>)</w:t>
      </w:r>
    </w:p>
    <w:p w:rsidR="00787460" w:rsidRDefault="00787460" w:rsidP="00787460">
      <w:pPr>
        <w:pStyle w:val="a3"/>
        <w:numPr>
          <w:ilvl w:val="0"/>
          <w:numId w:val="10"/>
        </w:numPr>
        <w:jc w:val="both"/>
      </w:pPr>
      <w:r>
        <w:t xml:space="preserve">«Весна на _____________________ к небу возносится, на отдых в рай пресветлый просится» </w:t>
      </w:r>
      <w:r w:rsidRPr="00787460">
        <w:rPr>
          <w:i/>
        </w:rPr>
        <w:t xml:space="preserve">(на </w:t>
      </w:r>
      <w:r w:rsidRPr="00787460">
        <w:rPr>
          <w:b/>
          <w:i/>
        </w:rPr>
        <w:t>Вознесение</w:t>
      </w:r>
      <w:r w:rsidRPr="00787460">
        <w:rPr>
          <w:i/>
        </w:rPr>
        <w:t>)</w:t>
      </w:r>
    </w:p>
    <w:p w:rsidR="00787460" w:rsidRDefault="00787460" w:rsidP="00787460">
      <w:pPr>
        <w:pStyle w:val="a3"/>
        <w:numPr>
          <w:ilvl w:val="0"/>
          <w:numId w:val="10"/>
        </w:numPr>
        <w:jc w:val="both"/>
      </w:pPr>
      <w:r>
        <w:t xml:space="preserve">«На ____________________ птица гнезда не вьет, красна девка косу не плетет» </w:t>
      </w:r>
      <w:r w:rsidRPr="00787460">
        <w:rPr>
          <w:i/>
        </w:rPr>
        <w:t xml:space="preserve">(на </w:t>
      </w:r>
      <w:r w:rsidRPr="00787460">
        <w:rPr>
          <w:b/>
          <w:i/>
        </w:rPr>
        <w:t>Благовещение</w:t>
      </w:r>
      <w:r w:rsidRPr="00787460">
        <w:rPr>
          <w:i/>
        </w:rPr>
        <w:t>)</w:t>
      </w:r>
    </w:p>
    <w:p w:rsidR="00787460" w:rsidRDefault="00787460" w:rsidP="00787460">
      <w:pPr>
        <w:pStyle w:val="a3"/>
        <w:numPr>
          <w:ilvl w:val="0"/>
          <w:numId w:val="10"/>
        </w:numPr>
        <w:jc w:val="both"/>
      </w:pPr>
      <w:r>
        <w:t>«Не все коту ____________________, настал и ____________________» (</w:t>
      </w:r>
      <w:r w:rsidRPr="00787460">
        <w:rPr>
          <w:i/>
        </w:rPr>
        <w:t xml:space="preserve">Не всё коту </w:t>
      </w:r>
      <w:r w:rsidRPr="00787460">
        <w:rPr>
          <w:b/>
          <w:i/>
        </w:rPr>
        <w:t>масленица</w:t>
      </w:r>
      <w:r w:rsidRPr="00787460">
        <w:rPr>
          <w:i/>
        </w:rPr>
        <w:t xml:space="preserve">. настал и </w:t>
      </w:r>
      <w:r w:rsidRPr="00787460">
        <w:rPr>
          <w:b/>
          <w:i/>
        </w:rPr>
        <w:t>Великий Пост</w:t>
      </w:r>
      <w:r w:rsidRPr="00787460">
        <w:rPr>
          <w:i/>
        </w:rPr>
        <w:t>)</w:t>
      </w:r>
    </w:p>
    <w:p w:rsidR="00900EE0" w:rsidRDefault="00900EE0" w:rsidP="00DF333D">
      <w:pPr>
        <w:jc w:val="both"/>
      </w:pPr>
    </w:p>
    <w:p w:rsidR="00900EE0" w:rsidRPr="0075000C" w:rsidRDefault="00900EE0" w:rsidP="00900EE0">
      <w:pPr>
        <w:pStyle w:val="a3"/>
        <w:jc w:val="both"/>
        <w:rPr>
          <w:b/>
          <w:i/>
        </w:rPr>
      </w:pPr>
      <w:r w:rsidRPr="0075000C">
        <w:rPr>
          <w:b/>
          <w:i/>
        </w:rPr>
        <w:t>Дайте определения понятиям</w:t>
      </w:r>
    </w:p>
    <w:p w:rsidR="00900EE0" w:rsidRDefault="00900EE0" w:rsidP="00900EE0">
      <w:pPr>
        <w:pStyle w:val="a3"/>
        <w:jc w:val="both"/>
      </w:pPr>
      <w:r>
        <w:t xml:space="preserve">Обычно </w:t>
      </w:r>
      <w:r w:rsidR="0075000C">
        <w:t xml:space="preserve">такие </w:t>
      </w:r>
      <w:r>
        <w:t xml:space="preserve">задания делятся на два подвида: в первом случае ребенку необходимо сформулировать определения к выделенным </w:t>
      </w:r>
      <w:r w:rsidR="0075000C">
        <w:t xml:space="preserve">в тексте </w:t>
      </w:r>
      <w:r>
        <w:t xml:space="preserve">словам; во втором случае – подобрать </w:t>
      </w:r>
      <w:r w:rsidR="0075000C">
        <w:t xml:space="preserve">выделенные </w:t>
      </w:r>
      <w:r>
        <w:t>слова к выписанным</w:t>
      </w:r>
      <w:r w:rsidR="0075000C">
        <w:t xml:space="preserve"> после текста</w:t>
      </w:r>
      <w:r>
        <w:t xml:space="preserve"> определениям</w:t>
      </w:r>
      <w:r w:rsidR="0075000C">
        <w:t xml:space="preserve">. </w:t>
      </w:r>
      <w:r w:rsidR="007C3AA4">
        <w:t xml:space="preserve">Для старшей возрастной подгруппы обычно предлагается не только дать определения выделенным словам, но и самостоятельно вставить их в текст. </w:t>
      </w:r>
      <w:r>
        <w:t>При составлении заданий обычно используются фрагменты источников, стихотворения</w:t>
      </w:r>
      <w:r w:rsidR="0075000C">
        <w:t>, отрывки художественных произведений</w:t>
      </w:r>
      <w:r>
        <w:t xml:space="preserve"> или иные тексты. Необходимо учитывать, что иногда ребенку бывает трудно дать письменное сколь-нибудь научное определение знакомым, очевидным понятиям. </w:t>
      </w:r>
      <w:r w:rsidRPr="0075000C">
        <w:t xml:space="preserve">Например, </w:t>
      </w:r>
      <w:r w:rsidR="0075000C">
        <w:t xml:space="preserve">в одной из олимпиад </w:t>
      </w:r>
      <w:r>
        <w:t>после проч</w:t>
      </w:r>
      <w:r w:rsidR="002220DE">
        <w:t>тения стихотворения о Рождестве</w:t>
      </w:r>
      <w:r>
        <w:t xml:space="preserve"> детям предлагалось написать, что такое </w:t>
      </w:r>
      <w:r w:rsidR="002220DE">
        <w:t>«</w:t>
      </w:r>
      <w:r>
        <w:t>ладан</w:t>
      </w:r>
      <w:r w:rsidR="002220DE">
        <w:t>»</w:t>
      </w:r>
      <w:r>
        <w:t xml:space="preserve">, </w:t>
      </w:r>
      <w:r w:rsidR="002220DE">
        <w:t>«</w:t>
      </w:r>
      <w:r>
        <w:t>смирна</w:t>
      </w:r>
      <w:r w:rsidR="002220DE">
        <w:t>»</w:t>
      </w:r>
      <w:r>
        <w:t xml:space="preserve"> и </w:t>
      </w:r>
      <w:r w:rsidR="002220DE">
        <w:t>«</w:t>
      </w:r>
      <w:r>
        <w:t>злато</w:t>
      </w:r>
      <w:r w:rsidR="002220DE">
        <w:t>»</w:t>
      </w:r>
      <w:r>
        <w:t xml:space="preserve">. Даже если </w:t>
      </w:r>
      <w:r w:rsidR="0075000C">
        <w:t>учащиеся</w:t>
      </w:r>
      <w:r>
        <w:t xml:space="preserve"> ходят в храм</w:t>
      </w:r>
      <w:r w:rsidR="0075000C">
        <w:t>,</w:t>
      </w:r>
      <w:r>
        <w:t xml:space="preserve"> знают, как выглядит ладан</w:t>
      </w:r>
      <w:r w:rsidR="0075000C">
        <w:t xml:space="preserve"> и для чего он используется</w:t>
      </w:r>
      <w:r>
        <w:t xml:space="preserve">, </w:t>
      </w:r>
      <w:r w:rsidR="0075000C">
        <w:t>сформулировать</w:t>
      </w:r>
      <w:r>
        <w:t xml:space="preserve"> </w:t>
      </w:r>
      <w:r w:rsidR="0075000C">
        <w:t>его</w:t>
      </w:r>
      <w:r>
        <w:t xml:space="preserve"> определение </w:t>
      </w:r>
      <w:r w:rsidR="0075000C">
        <w:t xml:space="preserve">ребенку </w:t>
      </w:r>
      <w:r>
        <w:t xml:space="preserve">очень </w:t>
      </w:r>
      <w:r w:rsidR="0075000C">
        <w:t>тяжело</w:t>
      </w:r>
      <w:r>
        <w:t>.</w:t>
      </w:r>
      <w:r w:rsidR="0075000C">
        <w:t xml:space="preserve"> </w:t>
      </w:r>
    </w:p>
    <w:p w:rsidR="00900EE0" w:rsidRPr="007C3AA4" w:rsidRDefault="007C3AA4" w:rsidP="00DF333D">
      <w:pPr>
        <w:jc w:val="both"/>
        <w:rPr>
          <w:i/>
          <w:u w:val="single"/>
        </w:rPr>
      </w:pPr>
      <w:r w:rsidRPr="007C3AA4">
        <w:rPr>
          <w:i/>
          <w:u w:val="single"/>
        </w:rPr>
        <w:t>Примеры заданий:</w:t>
      </w:r>
    </w:p>
    <w:p w:rsidR="007C3AA4" w:rsidRDefault="007C3AA4" w:rsidP="00DF333D">
      <w:pPr>
        <w:jc w:val="both"/>
      </w:pPr>
      <w:r>
        <w:t>Внимательно прочитай текст стихотворения. Пользуясь подсказкой, вставь подходящие по смыслу слова на место пропусков. Дай определения этим словам.</w:t>
      </w:r>
    </w:p>
    <w:p w:rsidR="007C3AA4" w:rsidRPr="007C3AA4" w:rsidRDefault="007C3AA4" w:rsidP="007C3AA4">
      <w:pPr>
        <w:pStyle w:val="a3"/>
        <w:rPr>
          <w:rFonts w:eastAsia="Calibri"/>
          <w:i/>
        </w:rPr>
      </w:pPr>
      <w:r w:rsidRPr="007C3AA4">
        <w:rPr>
          <w:rFonts w:eastAsia="Calibri"/>
          <w:i/>
        </w:rPr>
        <w:t>ТРОИЦА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>Гудящий _________ к молитве призывает,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 xml:space="preserve">На солнечных лучах над </w:t>
      </w:r>
      <w:r>
        <w:t>_______</w:t>
      </w:r>
      <w:r w:rsidRPr="008C0403">
        <w:rPr>
          <w:rFonts w:eastAsia="Calibri"/>
        </w:rPr>
        <w:t xml:space="preserve"> звенит;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lastRenderedPageBreak/>
        <w:t>Даль заливных лугов в лазури утопает,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>И речка на лучах сверкает и горит.</w:t>
      </w:r>
    </w:p>
    <w:p w:rsidR="007C3AA4" w:rsidRPr="008C0403" w:rsidRDefault="007C3AA4" w:rsidP="007C3AA4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А на селе с утра идет _______ в храме:</w:t>
      </w:r>
    </w:p>
    <w:p w:rsidR="007C3AA4" w:rsidRPr="008C0403" w:rsidRDefault="007C3AA4" w:rsidP="007C3AA4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Зеленою травой усыпан весь ________,</w:t>
      </w:r>
    </w:p>
    <w:p w:rsidR="007C3AA4" w:rsidRPr="008C0403" w:rsidRDefault="007C3AA4" w:rsidP="007C3AA4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________, сияющий и убранный цветами,</w:t>
      </w:r>
    </w:p>
    <w:p w:rsidR="007C3AA4" w:rsidRPr="008C0403" w:rsidRDefault="007C3AA4" w:rsidP="007C3AA4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Янтарным блеском свеч и солнца озарен.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>И звонко хор поет, веселый и нестройный,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>И в окна ветерок приносит аромат…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>Твой нынче день настал, усталый, кроткий брат,</w:t>
      </w:r>
    </w:p>
    <w:p w:rsidR="007C3AA4" w:rsidRPr="008C0403" w:rsidRDefault="007C3AA4" w:rsidP="007C3AA4">
      <w:pPr>
        <w:pStyle w:val="a3"/>
        <w:rPr>
          <w:rFonts w:eastAsia="Calibri"/>
        </w:rPr>
      </w:pPr>
      <w:r w:rsidRPr="008C0403">
        <w:rPr>
          <w:rFonts w:eastAsia="Calibri"/>
        </w:rPr>
        <w:t xml:space="preserve">Весенний </w:t>
      </w:r>
      <w:r>
        <w:t>праздник</w:t>
      </w:r>
      <w:r w:rsidRPr="008C0403">
        <w:rPr>
          <w:rFonts w:eastAsia="Calibri"/>
        </w:rPr>
        <w:t xml:space="preserve"> твой, и светлый и спокойный!</w:t>
      </w:r>
    </w:p>
    <w:p w:rsidR="007C3AA4" w:rsidRPr="008C0403" w:rsidRDefault="007C3AA4" w:rsidP="00D7383D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Ты нынче с трудовых засеянных полей</w:t>
      </w:r>
    </w:p>
    <w:p w:rsidR="007C3AA4" w:rsidRPr="008C0403" w:rsidRDefault="007C3AA4" w:rsidP="00D7383D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Принес сюда в дары простые приношенья:</w:t>
      </w:r>
    </w:p>
    <w:p w:rsidR="007C3AA4" w:rsidRPr="008C0403" w:rsidRDefault="007C3AA4" w:rsidP="00D7383D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Гирлянды молодых березовых ветвей,</w:t>
      </w:r>
    </w:p>
    <w:p w:rsidR="007C3AA4" w:rsidRPr="008C0403" w:rsidRDefault="007C3AA4" w:rsidP="00D7383D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>Печали тихий вздох, молитву – и смиренье.</w:t>
      </w:r>
    </w:p>
    <w:p w:rsidR="007C3AA4" w:rsidRPr="008C0403" w:rsidRDefault="007C3AA4" w:rsidP="00D7383D">
      <w:pPr>
        <w:pStyle w:val="a3"/>
        <w:ind w:left="708"/>
        <w:rPr>
          <w:rFonts w:eastAsia="Calibri"/>
        </w:rPr>
      </w:pPr>
      <w:r w:rsidRPr="008C0403">
        <w:rPr>
          <w:rFonts w:eastAsia="Calibri"/>
        </w:rPr>
        <w:tab/>
      </w:r>
      <w:r w:rsidRPr="008C0403">
        <w:rPr>
          <w:rFonts w:eastAsia="Calibri"/>
        </w:rPr>
        <w:tab/>
      </w:r>
      <w:r w:rsidRPr="008C0403">
        <w:rPr>
          <w:rFonts w:eastAsia="Calibri"/>
        </w:rPr>
        <w:tab/>
      </w:r>
      <w:r w:rsidRPr="008C0403">
        <w:rPr>
          <w:rFonts w:eastAsia="Calibri"/>
        </w:rPr>
        <w:tab/>
        <w:t>Иван Бунин</w:t>
      </w:r>
    </w:p>
    <w:p w:rsidR="007C3AA4" w:rsidRPr="008C0403" w:rsidRDefault="007C3AA4" w:rsidP="00D7383D">
      <w:pPr>
        <w:pStyle w:val="a3"/>
        <w:jc w:val="both"/>
        <w:rPr>
          <w:rFonts w:eastAsia="Calibri"/>
          <w:i/>
        </w:rPr>
      </w:pPr>
      <w:r w:rsidRPr="008C0403">
        <w:rPr>
          <w:rFonts w:eastAsia="Calibri"/>
          <w:i/>
        </w:rPr>
        <w:t>Слова-подсказки:</w:t>
      </w:r>
    </w:p>
    <w:p w:rsidR="007C3AA4" w:rsidRPr="008C0403" w:rsidRDefault="00D7383D" w:rsidP="00D7383D">
      <w:pPr>
        <w:pStyle w:val="a3"/>
        <w:jc w:val="both"/>
        <w:rPr>
          <w:rFonts w:eastAsia="Calibri"/>
        </w:rPr>
      </w:pPr>
      <w:r>
        <w:rPr>
          <w:rFonts w:eastAsia="Calibri"/>
        </w:rPr>
        <w:t>л</w:t>
      </w:r>
      <w:r w:rsidR="007C3AA4" w:rsidRPr="008C0403">
        <w:rPr>
          <w:rFonts w:eastAsia="Calibri"/>
        </w:rPr>
        <w:t>итургия, амвон, благовест, набат, обедня, клирос, подвиг, притвор, алтарь, праздник</w:t>
      </w:r>
      <w:r w:rsidR="007C3AA4">
        <w:t>, нивы.</w:t>
      </w:r>
    </w:p>
    <w:p w:rsidR="007C3AA4" w:rsidRPr="00D7383D" w:rsidRDefault="007C3AA4" w:rsidP="00D7383D">
      <w:pPr>
        <w:pStyle w:val="a3"/>
        <w:jc w:val="both"/>
        <w:rPr>
          <w:rFonts w:eastAsia="Calibri"/>
          <w:b/>
        </w:rPr>
      </w:pPr>
      <w:r w:rsidRPr="00D7383D">
        <w:rPr>
          <w:rFonts w:eastAsia="Calibri"/>
          <w:b/>
        </w:rPr>
        <w:t>КЛЮЧ:</w:t>
      </w:r>
    </w:p>
    <w:p w:rsidR="007C3AA4" w:rsidRDefault="007C3AA4" w:rsidP="00D7383D">
      <w:pPr>
        <w:pStyle w:val="a3"/>
        <w:jc w:val="both"/>
      </w:pPr>
      <w:r w:rsidRPr="008C0403">
        <w:rPr>
          <w:rFonts w:eastAsia="Calibri"/>
        </w:rPr>
        <w:t xml:space="preserve">1. </w:t>
      </w:r>
      <w:r w:rsidRPr="00D7383D">
        <w:rPr>
          <w:rFonts w:eastAsia="Calibri"/>
          <w:b/>
          <w:i/>
        </w:rPr>
        <w:t>благовест</w:t>
      </w:r>
      <w:r w:rsidRPr="008C0403">
        <w:rPr>
          <w:rFonts w:eastAsia="Calibri"/>
        </w:rPr>
        <w:t xml:space="preserve"> – праздничный колокольный звон</w:t>
      </w:r>
    </w:p>
    <w:p w:rsidR="007C3AA4" w:rsidRPr="008C0403" w:rsidRDefault="007C3AA4" w:rsidP="00D7383D">
      <w:pPr>
        <w:pStyle w:val="a3"/>
        <w:jc w:val="both"/>
        <w:rPr>
          <w:rFonts w:eastAsia="Calibri"/>
        </w:rPr>
      </w:pPr>
      <w:r>
        <w:t xml:space="preserve">2. </w:t>
      </w:r>
      <w:r w:rsidRPr="00D7383D">
        <w:rPr>
          <w:b/>
          <w:i/>
        </w:rPr>
        <w:t>нивы</w:t>
      </w:r>
      <w:r>
        <w:t xml:space="preserve"> – засеянные поля</w:t>
      </w:r>
    </w:p>
    <w:p w:rsidR="007C3AA4" w:rsidRPr="008C0403" w:rsidRDefault="00D7383D" w:rsidP="00D7383D">
      <w:pPr>
        <w:pStyle w:val="a3"/>
        <w:jc w:val="both"/>
        <w:rPr>
          <w:rFonts w:eastAsia="Calibri"/>
        </w:rPr>
      </w:pPr>
      <w:r>
        <w:rPr>
          <w:rFonts w:eastAsia="Calibri"/>
        </w:rPr>
        <w:t>3</w:t>
      </w:r>
      <w:r w:rsidR="007C3AA4" w:rsidRPr="008C0403">
        <w:rPr>
          <w:rFonts w:eastAsia="Calibri"/>
        </w:rPr>
        <w:t xml:space="preserve">. </w:t>
      </w:r>
      <w:r w:rsidR="007C3AA4" w:rsidRPr="00D7383D">
        <w:rPr>
          <w:rFonts w:eastAsia="Calibri"/>
          <w:b/>
          <w:i/>
        </w:rPr>
        <w:t>обедня</w:t>
      </w:r>
      <w:r w:rsidR="007C3AA4" w:rsidRPr="008C0403">
        <w:rPr>
          <w:rFonts w:eastAsia="Calibri"/>
        </w:rPr>
        <w:t xml:space="preserve"> – литургия </w:t>
      </w:r>
    </w:p>
    <w:p w:rsidR="007C3AA4" w:rsidRPr="008C0403" w:rsidRDefault="00D7383D" w:rsidP="00D7383D">
      <w:pPr>
        <w:pStyle w:val="a3"/>
        <w:jc w:val="both"/>
        <w:rPr>
          <w:rFonts w:eastAsia="Calibri"/>
        </w:rPr>
      </w:pPr>
      <w:r>
        <w:rPr>
          <w:rFonts w:eastAsia="Calibri"/>
        </w:rPr>
        <w:t>4</w:t>
      </w:r>
      <w:r w:rsidR="007C3AA4" w:rsidRPr="008C0403">
        <w:rPr>
          <w:rFonts w:eastAsia="Calibri"/>
        </w:rPr>
        <w:t xml:space="preserve">. </w:t>
      </w:r>
      <w:r w:rsidR="007C3AA4" w:rsidRPr="00D7383D">
        <w:rPr>
          <w:rFonts w:eastAsia="Calibri"/>
          <w:b/>
          <w:i/>
        </w:rPr>
        <w:t>амвон</w:t>
      </w:r>
      <w:r w:rsidR="007C3AA4" w:rsidRPr="008C0403">
        <w:rPr>
          <w:rFonts w:eastAsia="Calibri"/>
        </w:rPr>
        <w:t xml:space="preserve"> – место в храме, откуда произносятся проповеди (др. вариант: место перед Царскими Вратами)</w:t>
      </w:r>
    </w:p>
    <w:p w:rsidR="007C3AA4" w:rsidRPr="008C0403" w:rsidRDefault="00D7383D" w:rsidP="00D7383D">
      <w:pPr>
        <w:pStyle w:val="a3"/>
        <w:jc w:val="both"/>
        <w:rPr>
          <w:rFonts w:eastAsia="Calibri"/>
        </w:rPr>
      </w:pPr>
      <w:r>
        <w:rPr>
          <w:rFonts w:eastAsia="Calibri"/>
        </w:rPr>
        <w:t>5</w:t>
      </w:r>
      <w:r w:rsidR="007C3AA4" w:rsidRPr="008C0403">
        <w:rPr>
          <w:rFonts w:eastAsia="Calibri"/>
        </w:rPr>
        <w:t xml:space="preserve">. </w:t>
      </w:r>
      <w:r w:rsidR="007C3AA4" w:rsidRPr="00D7383D">
        <w:rPr>
          <w:rFonts w:eastAsia="Calibri"/>
          <w:b/>
          <w:i/>
        </w:rPr>
        <w:t>алтарь</w:t>
      </w:r>
      <w:r w:rsidR="007C3AA4" w:rsidRPr="008C0403">
        <w:rPr>
          <w:rFonts w:eastAsia="Calibri"/>
        </w:rPr>
        <w:t xml:space="preserve"> – главное место в храме</w:t>
      </w:r>
    </w:p>
    <w:p w:rsidR="00900EE0" w:rsidRDefault="00900EE0" w:rsidP="00DF333D">
      <w:pPr>
        <w:jc w:val="both"/>
      </w:pPr>
    </w:p>
    <w:p w:rsidR="007858C3" w:rsidRPr="00DD01FA" w:rsidRDefault="007858C3" w:rsidP="007858C3">
      <w:pPr>
        <w:pStyle w:val="a3"/>
        <w:jc w:val="both"/>
        <w:rPr>
          <w:b/>
          <w:i/>
        </w:rPr>
      </w:pPr>
      <w:r w:rsidRPr="00DD01FA">
        <w:rPr>
          <w:b/>
          <w:i/>
        </w:rPr>
        <w:t>Вставь</w:t>
      </w:r>
      <w:r>
        <w:rPr>
          <w:b/>
          <w:i/>
        </w:rPr>
        <w:t>те недостающи</w:t>
      </w:r>
      <w:r w:rsidRPr="00DD01FA">
        <w:rPr>
          <w:b/>
          <w:i/>
        </w:rPr>
        <w:t>е слов</w:t>
      </w:r>
      <w:r>
        <w:rPr>
          <w:b/>
          <w:i/>
        </w:rPr>
        <w:t>а</w:t>
      </w:r>
    </w:p>
    <w:p w:rsidR="007858C3" w:rsidRDefault="007858C3" w:rsidP="007858C3">
      <w:pPr>
        <w:pStyle w:val="a3"/>
        <w:jc w:val="both"/>
      </w:pPr>
      <w:r>
        <w:t xml:space="preserve">В заданиях этого типа учащимся предлагается прочитать текст и вставить пропущенные слова. Тексты в основном предлагаются художественные или дидактические. </w:t>
      </w:r>
      <w:r w:rsidRPr="008C0403">
        <w:rPr>
          <w:i/>
        </w:rPr>
        <w:t>Художественные</w:t>
      </w:r>
      <w:r>
        <w:t xml:space="preserve"> тексты позволяют ученику опираться не только на собственные знания, но и на логику (например, работая со стихотворениями, можно понять, какое слово подходит по рифме). Для участников младшей возрастной подгруппы после текста даются слова – подсказки. </w:t>
      </w:r>
      <w:r w:rsidRPr="008C0403">
        <w:rPr>
          <w:i/>
        </w:rPr>
        <w:t>Дидактические</w:t>
      </w:r>
      <w:r>
        <w:t xml:space="preserve"> тексты составляются специально, имеют в себе скрытые подсказки и обязательно содержат образовательный компонент (новая информация, которую ребенок усваивает, отвечая на вопрос и пользуясь уже имеющимися знаниями). В большинстве случаев дополнительной опорой-подсказкой в дидактических текстах служит наглядный материал (иконы, портреты, картины, фотографии и т.п.)</w:t>
      </w:r>
    </w:p>
    <w:p w:rsidR="007858C3" w:rsidRPr="007858C3" w:rsidRDefault="007858C3" w:rsidP="007858C3">
      <w:pPr>
        <w:pStyle w:val="a3"/>
        <w:jc w:val="both"/>
        <w:rPr>
          <w:i/>
          <w:u w:val="single"/>
        </w:rPr>
      </w:pPr>
      <w:r w:rsidRPr="007858C3">
        <w:rPr>
          <w:i/>
          <w:u w:val="single"/>
        </w:rPr>
        <w:t>Примеры заданий:</w:t>
      </w:r>
    </w:p>
    <w:p w:rsidR="007858C3" w:rsidRDefault="007858C3" w:rsidP="007858C3">
      <w:pPr>
        <w:pStyle w:val="a3"/>
        <w:jc w:val="both"/>
      </w:pPr>
      <w:r>
        <w:t>1. Внимательно прочитайте текст и вставьте пропущенные слова.</w:t>
      </w:r>
    </w:p>
    <w:tbl>
      <w:tblPr>
        <w:tblW w:w="0" w:type="auto"/>
        <w:tblInd w:w="2235" w:type="dxa"/>
        <w:tblLook w:val="04A0"/>
      </w:tblPr>
      <w:tblGrid>
        <w:gridCol w:w="2550"/>
        <w:gridCol w:w="2496"/>
      </w:tblGrid>
      <w:tr w:rsidR="007858C3" w:rsidTr="00205143">
        <w:tc>
          <w:tcPr>
            <w:tcW w:w="2550" w:type="dxa"/>
          </w:tcPr>
          <w:p w:rsidR="007858C3" w:rsidRDefault="007858C3" w:rsidP="00205143">
            <w:pPr>
              <w:pStyle w:val="a3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23975" cy="1711960"/>
                  <wp:effectExtent l="19050" t="0" r="9525" b="0"/>
                  <wp:docPr id="10" name="Рисунок 10" descr="62964584_62748589_2aa5f751d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62964584_62748589_2aa5f751d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71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5" w:type="dxa"/>
          </w:tcPr>
          <w:p w:rsidR="007858C3" w:rsidRDefault="007858C3" w:rsidP="00205143">
            <w:pPr>
              <w:pStyle w:val="a3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26210" cy="1711960"/>
                  <wp:effectExtent l="19050" t="0" r="2540" b="0"/>
                  <wp:docPr id="11" name="Рисунок 11" descr="30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30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210" cy="1711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858C3" w:rsidRDefault="007858C3" w:rsidP="007858C3">
      <w:pPr>
        <w:pStyle w:val="a3"/>
        <w:jc w:val="both"/>
      </w:pPr>
    </w:p>
    <w:p w:rsidR="007858C3" w:rsidRDefault="007858C3" w:rsidP="007858C3">
      <w:pPr>
        <w:pStyle w:val="a3"/>
        <w:jc w:val="both"/>
      </w:pPr>
      <w:r>
        <w:t xml:space="preserve">____________________ – памятник, поставленный по воле Императора Николая </w:t>
      </w:r>
      <w:r>
        <w:rPr>
          <w:lang w:val="en-US"/>
        </w:rPr>
        <w:t>I</w:t>
      </w:r>
      <w:r>
        <w:t xml:space="preserve"> на ________________ площади Санкт-Петербурга в память о победе его старшего брата ________________ над ________________. Идею сооружения монумента, посвященного </w:t>
      </w:r>
      <w:r>
        <w:lastRenderedPageBreak/>
        <w:t>________________ войне ______ года, подал знаменитый архитектор Карл Росси. Выполнен же памятник был по проекту архитектора Огюста Монферрана, трудившегося также над постройкой _________________ собора. Памятник представляет собой огромный гранитный монолит, который венчает фигура Ангела, обращенного лицом к _____________ дворцу, держащего крест с надписью, известною со времен Константина Великого – «________________». Открытие памятника состоялось 11 сентября 1834 года.</w:t>
      </w:r>
    </w:p>
    <w:p w:rsidR="007858C3" w:rsidRDefault="007858C3" w:rsidP="007858C3">
      <w:pPr>
        <w:pStyle w:val="a3"/>
        <w:jc w:val="both"/>
      </w:pPr>
    </w:p>
    <w:tbl>
      <w:tblPr>
        <w:tblW w:w="0" w:type="auto"/>
        <w:tblInd w:w="2376" w:type="dxa"/>
        <w:tblLook w:val="04A0"/>
      </w:tblPr>
      <w:tblGrid>
        <w:gridCol w:w="3686"/>
      </w:tblGrid>
      <w:tr w:rsidR="007858C3" w:rsidTr="00205143">
        <w:tc>
          <w:tcPr>
            <w:tcW w:w="3686" w:type="dxa"/>
          </w:tcPr>
          <w:p w:rsidR="007858C3" w:rsidRDefault="007858C3" w:rsidP="00205143">
            <w:pPr>
              <w:pStyle w:val="a3"/>
              <w:jc w:val="both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13915" cy="1645920"/>
                  <wp:effectExtent l="19050" t="0" r="635" b="0"/>
                  <wp:docPr id="12" name="Рисунок 12" descr="771px-GagarinG_StroitAlekKolon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771px-GagarinG_StroitAlekKolon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3915" cy="1645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00EE0" w:rsidRDefault="00900EE0" w:rsidP="00DF333D">
      <w:pPr>
        <w:jc w:val="both"/>
      </w:pPr>
    </w:p>
    <w:p w:rsidR="00900EE0" w:rsidRDefault="00745E9B" w:rsidP="00DF333D">
      <w:pPr>
        <w:jc w:val="both"/>
      </w:pPr>
      <w:r>
        <w:t>2. Внимательно прочитайте текст и вставьте пропущенные слова.</w:t>
      </w:r>
    </w:p>
    <w:p w:rsidR="00745E9B" w:rsidRDefault="00745E9B" w:rsidP="00745E9B">
      <w:pPr>
        <w:pStyle w:val="a3"/>
        <w:jc w:val="both"/>
      </w:pPr>
      <w:r>
        <w:t>Пятая заповедь «___________________________________________________» учит нас быть почтительными к родителям и вообще к старшим; не оскорблять их, но помогать им в трудах и окружать своей заботой.</w:t>
      </w:r>
    </w:p>
    <w:p w:rsidR="00745E9B" w:rsidRDefault="00745E9B" w:rsidP="00745E9B">
      <w:pPr>
        <w:pStyle w:val="a3"/>
        <w:jc w:val="both"/>
      </w:pPr>
      <w:r>
        <w:t>Примером исполнения этой заповеди для нас может служить семья последнего Императора __________________.</w:t>
      </w:r>
    </w:p>
    <w:p w:rsidR="00745E9B" w:rsidRDefault="00745E9B" w:rsidP="00745E9B">
      <w:pPr>
        <w:pStyle w:val="a3"/>
        <w:jc w:val="both"/>
      </w:pPr>
      <w:r>
        <w:t>Государь Император, его супруга ________________________, их дети – царевны _________________, ___________________, __________________, __________________ и Цесаревич _________________ являются для нас образцом взаимной любви, заботы и верности. В 2000 году царская семья была причислена к лику святых.</w:t>
      </w:r>
    </w:p>
    <w:p w:rsidR="00745E9B" w:rsidRDefault="00745E9B" w:rsidP="00745E9B">
      <w:pPr>
        <w:pStyle w:val="a3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3383280</wp:posOffset>
            </wp:positionH>
            <wp:positionV relativeFrom="paragraph">
              <wp:posOffset>76835</wp:posOffset>
            </wp:positionV>
            <wp:extent cx="2130425" cy="2527935"/>
            <wp:effectExtent l="19050" t="0" r="3175" b="0"/>
            <wp:wrapNone/>
            <wp:docPr id="5" name="Рисунок 2" descr="http://img-fotki.yandex.ru/get/6104/40365609.e/0_66b3e_291ba576_X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-fotki.yandex.ru/get/6104/40365609.e/0_66b3e_291ba576_X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252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5E9B" w:rsidRDefault="00745E9B" w:rsidP="00745E9B">
      <w:pPr>
        <w:pStyle w:val="a3"/>
        <w:jc w:val="both"/>
      </w:pPr>
      <w:r>
        <w:t>Внимательно посмотрите на икону.</w:t>
      </w:r>
    </w:p>
    <w:p w:rsidR="00745E9B" w:rsidRDefault="00745E9B" w:rsidP="00745E9B">
      <w:pPr>
        <w:pStyle w:val="a3"/>
        <w:jc w:val="both"/>
      </w:pPr>
    </w:p>
    <w:p w:rsidR="00745E9B" w:rsidRDefault="00745E9B" w:rsidP="00745E9B">
      <w:pPr>
        <w:pStyle w:val="a3"/>
        <w:jc w:val="both"/>
      </w:pPr>
      <w:r>
        <w:t>Над головами святых изображены</w:t>
      </w:r>
    </w:p>
    <w:p w:rsidR="00745E9B" w:rsidRDefault="00745E9B" w:rsidP="00745E9B">
      <w:pPr>
        <w:pStyle w:val="a3"/>
        <w:jc w:val="both"/>
      </w:pPr>
      <w:r>
        <w:t>_________________ - символы святости.</w:t>
      </w:r>
    </w:p>
    <w:p w:rsidR="00745E9B" w:rsidRDefault="00745E9B" w:rsidP="00745E9B">
      <w:pPr>
        <w:pStyle w:val="a3"/>
        <w:jc w:val="both"/>
      </w:pPr>
      <w:r>
        <w:t xml:space="preserve">В руках у каждого __________________ – </w:t>
      </w:r>
    </w:p>
    <w:p w:rsidR="00745E9B" w:rsidRDefault="00745E9B" w:rsidP="00745E9B">
      <w:pPr>
        <w:pStyle w:val="a3"/>
        <w:jc w:val="both"/>
      </w:pPr>
      <w:r>
        <w:t>символ перенесенных страданий.</w:t>
      </w:r>
    </w:p>
    <w:p w:rsidR="00745E9B" w:rsidRDefault="00745E9B" w:rsidP="00745E9B">
      <w:pPr>
        <w:pStyle w:val="a3"/>
        <w:jc w:val="both"/>
      </w:pPr>
      <w:r>
        <w:t>Два __________________ держат икону</w:t>
      </w:r>
    </w:p>
    <w:p w:rsidR="00745E9B" w:rsidRDefault="00745E9B" w:rsidP="00745E9B">
      <w:pPr>
        <w:pStyle w:val="a3"/>
        <w:jc w:val="both"/>
      </w:pPr>
      <w:r>
        <w:t xml:space="preserve">Пресвятой Богородицы. Эта икона была </w:t>
      </w:r>
    </w:p>
    <w:p w:rsidR="00745E9B" w:rsidRDefault="00745E9B" w:rsidP="00745E9B">
      <w:pPr>
        <w:pStyle w:val="a3"/>
        <w:jc w:val="both"/>
      </w:pPr>
      <w:r>
        <w:t>явлена в год отречения царя от престола.</w:t>
      </w:r>
    </w:p>
    <w:p w:rsidR="00745E9B" w:rsidRDefault="00745E9B" w:rsidP="00745E9B">
      <w:pPr>
        <w:pStyle w:val="a3"/>
        <w:jc w:val="both"/>
      </w:pPr>
      <w:r>
        <w:t xml:space="preserve">Пресвятая Богородица изображается на </w:t>
      </w:r>
    </w:p>
    <w:p w:rsidR="00745E9B" w:rsidRDefault="00745E9B" w:rsidP="00745E9B">
      <w:pPr>
        <w:pStyle w:val="a3"/>
        <w:jc w:val="both"/>
      </w:pPr>
      <w:r>
        <w:t>троне, в руках у Нее находятся символы</w:t>
      </w:r>
    </w:p>
    <w:p w:rsidR="00745E9B" w:rsidRDefault="00745E9B" w:rsidP="00745E9B">
      <w:pPr>
        <w:pStyle w:val="a3"/>
        <w:jc w:val="both"/>
      </w:pPr>
      <w:r>
        <w:t xml:space="preserve"> царской власти. Икона носит название </w:t>
      </w:r>
    </w:p>
    <w:p w:rsidR="00745E9B" w:rsidRDefault="00745E9B" w:rsidP="00745E9B">
      <w:pPr>
        <w:pStyle w:val="a3"/>
        <w:jc w:val="both"/>
      </w:pPr>
      <w:r>
        <w:t>____________________________________.</w:t>
      </w:r>
    </w:p>
    <w:p w:rsidR="00745E9B" w:rsidRDefault="00745E9B" w:rsidP="00745E9B">
      <w:pPr>
        <w:pStyle w:val="a3"/>
        <w:jc w:val="both"/>
      </w:pPr>
    </w:p>
    <w:p w:rsidR="00745E9B" w:rsidRPr="00745E9B" w:rsidRDefault="00745E9B" w:rsidP="00745E9B">
      <w:pPr>
        <w:pStyle w:val="a3"/>
        <w:jc w:val="both"/>
        <w:rPr>
          <w:b/>
        </w:rPr>
      </w:pPr>
      <w:r w:rsidRPr="00E416D7">
        <w:rPr>
          <w:b/>
        </w:rPr>
        <w:t>КЛЮЧ:</w:t>
      </w:r>
    </w:p>
    <w:p w:rsidR="00745E9B" w:rsidRDefault="00745E9B" w:rsidP="00745E9B">
      <w:pPr>
        <w:pStyle w:val="a3"/>
        <w:jc w:val="both"/>
      </w:pPr>
      <w:r>
        <w:t>Пятая заповедь «</w:t>
      </w:r>
      <w:r>
        <w:rPr>
          <w:b/>
          <w:i/>
        </w:rPr>
        <w:t>Чти отца твоего и мать твою</w:t>
      </w:r>
      <w:r>
        <w:t>» учит нас быть почтительными к родителям и вообще к старшим; не оскорблять их, но помогать им в трудах и окружать своей заботой.</w:t>
      </w:r>
    </w:p>
    <w:p w:rsidR="00745E9B" w:rsidRDefault="00745E9B" w:rsidP="00745E9B">
      <w:pPr>
        <w:pStyle w:val="a3"/>
        <w:jc w:val="both"/>
      </w:pPr>
      <w:r>
        <w:t xml:space="preserve">Примером исполнения этой заповеди для нас может служить семья последнего Императора </w:t>
      </w:r>
      <w:r w:rsidRPr="004C36C6">
        <w:rPr>
          <w:b/>
          <w:i/>
        </w:rPr>
        <w:t xml:space="preserve">Николая </w:t>
      </w:r>
      <w:r w:rsidRPr="004C36C6">
        <w:rPr>
          <w:b/>
          <w:i/>
          <w:lang w:val="en-US"/>
        </w:rPr>
        <w:t>II</w:t>
      </w:r>
      <w:r>
        <w:t>.</w:t>
      </w:r>
    </w:p>
    <w:p w:rsidR="00745E9B" w:rsidRDefault="00745E9B" w:rsidP="00745E9B">
      <w:pPr>
        <w:pStyle w:val="a3"/>
        <w:jc w:val="both"/>
      </w:pPr>
      <w:r>
        <w:t xml:space="preserve">Государь Император, его супруга </w:t>
      </w:r>
      <w:r w:rsidRPr="004C36C6">
        <w:rPr>
          <w:b/>
          <w:i/>
        </w:rPr>
        <w:t>Александра Федоровна</w:t>
      </w:r>
      <w:r>
        <w:t xml:space="preserve">, их дети – царевны </w:t>
      </w:r>
      <w:r w:rsidRPr="004C36C6">
        <w:rPr>
          <w:b/>
          <w:i/>
        </w:rPr>
        <w:t>Ольга</w:t>
      </w:r>
      <w:r>
        <w:t xml:space="preserve">, </w:t>
      </w:r>
      <w:r>
        <w:rPr>
          <w:b/>
          <w:i/>
        </w:rPr>
        <w:t>Татьяна</w:t>
      </w:r>
      <w:r>
        <w:t xml:space="preserve">, </w:t>
      </w:r>
      <w:r>
        <w:rPr>
          <w:b/>
          <w:i/>
        </w:rPr>
        <w:t>Мария</w:t>
      </w:r>
      <w:r>
        <w:t xml:space="preserve">, </w:t>
      </w:r>
      <w:r>
        <w:rPr>
          <w:b/>
          <w:i/>
        </w:rPr>
        <w:t xml:space="preserve">Анастасия </w:t>
      </w:r>
      <w:r>
        <w:t xml:space="preserve">и Цесаревич </w:t>
      </w:r>
      <w:r>
        <w:rPr>
          <w:b/>
          <w:i/>
        </w:rPr>
        <w:t>Алексей</w:t>
      </w:r>
      <w:r>
        <w:t xml:space="preserve"> являются для нас образцом взаимной любви, заботы и верности. В 2000 году царская семья была причислена к лику святых.</w:t>
      </w:r>
    </w:p>
    <w:p w:rsidR="00745E9B" w:rsidRDefault="00745E9B" w:rsidP="00745E9B">
      <w:pPr>
        <w:pStyle w:val="a3"/>
        <w:jc w:val="both"/>
      </w:pPr>
      <w:r>
        <w:t>Внимательно посмотрите на икону.</w:t>
      </w:r>
    </w:p>
    <w:p w:rsidR="00745E9B" w:rsidRDefault="00745E9B" w:rsidP="00745E9B">
      <w:pPr>
        <w:pStyle w:val="a3"/>
        <w:jc w:val="both"/>
      </w:pPr>
      <w:r>
        <w:lastRenderedPageBreak/>
        <w:t xml:space="preserve">Над головами святых изображены </w:t>
      </w:r>
      <w:r>
        <w:rPr>
          <w:b/>
          <w:i/>
        </w:rPr>
        <w:t>нимбы</w:t>
      </w:r>
      <w:r>
        <w:t xml:space="preserve"> - символы святости. В руках у каждого </w:t>
      </w:r>
      <w:r>
        <w:rPr>
          <w:b/>
          <w:i/>
        </w:rPr>
        <w:t>крест</w:t>
      </w:r>
      <w:r>
        <w:t xml:space="preserve"> - символ перенесенных страданий. Два </w:t>
      </w:r>
      <w:r>
        <w:rPr>
          <w:b/>
          <w:i/>
        </w:rPr>
        <w:t>Ангела</w:t>
      </w:r>
      <w:r>
        <w:t xml:space="preserve"> держат икону Пресвятой Богородицы. Эта икона была явлена в год отречения царя от престола. Пресвятая Богородица изображается на троне, в руках у Нее находятся символы  царской власти. Икона носит название </w:t>
      </w:r>
      <w:r>
        <w:rPr>
          <w:b/>
          <w:i/>
        </w:rPr>
        <w:t>Державная</w:t>
      </w:r>
      <w:r>
        <w:t>.</w:t>
      </w:r>
    </w:p>
    <w:p w:rsidR="00745E9B" w:rsidRDefault="00745E9B" w:rsidP="00DF333D">
      <w:pPr>
        <w:jc w:val="both"/>
      </w:pPr>
    </w:p>
    <w:p w:rsidR="00745E9B" w:rsidRPr="007E4CCA" w:rsidRDefault="007E4CCA" w:rsidP="00DF333D">
      <w:pPr>
        <w:jc w:val="both"/>
        <w:rPr>
          <w:b/>
          <w:i/>
        </w:rPr>
      </w:pPr>
      <w:r w:rsidRPr="007E4CCA">
        <w:rPr>
          <w:b/>
          <w:i/>
        </w:rPr>
        <w:t>Ребусы и шифровки</w:t>
      </w:r>
      <w:r w:rsidR="00C44E14">
        <w:rPr>
          <w:b/>
          <w:i/>
        </w:rPr>
        <w:t>, головоломки</w:t>
      </w:r>
    </w:p>
    <w:p w:rsidR="007E4CCA" w:rsidRDefault="002B5963" w:rsidP="00DF333D">
      <w:pPr>
        <w:jc w:val="both"/>
      </w:pPr>
      <w:r>
        <w:t xml:space="preserve">Среди заданий олимпиады каждый год встречаются ребусы, загадки, шифровки – то есть такие задания, при выполнении которых участник должен не просто продемонстрировать фактические знания, но проявить смекалку и сообразительность. Как правило, задания составляются по одной и той же схеме, усвоив которую, учитель может разнообразить учебный процесс и помочь ученикам подготовиться к олимпиаде. Рассмотрим </w:t>
      </w:r>
      <w:r w:rsidR="00C44E14">
        <w:t>некоторые</w:t>
      </w:r>
      <w:r>
        <w:t xml:space="preserve"> варианты ребусов и шифровок.</w:t>
      </w:r>
    </w:p>
    <w:p w:rsidR="00C44E14" w:rsidRPr="00C44E14" w:rsidRDefault="00C44E14" w:rsidP="00C44E14">
      <w:pPr>
        <w:pStyle w:val="a3"/>
        <w:jc w:val="both"/>
        <w:rPr>
          <w:i/>
          <w:u w:val="single"/>
        </w:rPr>
      </w:pPr>
      <w:r w:rsidRPr="00C44E14">
        <w:rPr>
          <w:i/>
          <w:u w:val="single"/>
        </w:rPr>
        <w:t>Примеры заданий:</w:t>
      </w:r>
    </w:p>
    <w:p w:rsidR="00D63411" w:rsidRPr="00D63411" w:rsidRDefault="00D63411" w:rsidP="00C44E14">
      <w:pPr>
        <w:pStyle w:val="a3"/>
        <w:jc w:val="both"/>
        <w:rPr>
          <w:i/>
        </w:rPr>
      </w:pPr>
      <w:r w:rsidRPr="00D63411">
        <w:rPr>
          <w:i/>
        </w:rPr>
        <w:t>Круговой ребус</w:t>
      </w:r>
    </w:p>
    <w:p w:rsidR="00C44E14" w:rsidRDefault="00C44E14" w:rsidP="00C44E14">
      <w:pPr>
        <w:pStyle w:val="a3"/>
        <w:jc w:val="both"/>
      </w:pPr>
      <w:r>
        <w:t xml:space="preserve">В императорской России большое внимание уделялось подготовке будущих офицеров. В кадетских корпусах, юнкерских  и военных училищах в основе воспитательной системы лежали христианские идеалы. Начальник Виленского военного училища, Борис Викторович Адамович, дал своим питомцам два девиза, следовать которым они старались и после окончания учебного заведения, во взрослой своей жизни. Один из девизов звучал так: </w:t>
      </w:r>
      <w:r w:rsidRPr="00976479">
        <w:rPr>
          <w:i/>
        </w:rPr>
        <w:t>«Виленец и один в поле воин»</w:t>
      </w:r>
      <w:r>
        <w:t>.</w:t>
      </w:r>
    </w:p>
    <w:p w:rsidR="00C44E14" w:rsidRDefault="00C44E14" w:rsidP="00C44E14">
      <w:pPr>
        <w:pStyle w:val="a3"/>
        <w:jc w:val="both"/>
      </w:pPr>
      <w:r>
        <w:tab/>
        <w:t xml:space="preserve">Слова другого девиза прочтите, двигаясь по часовой стрелке от выделенной буквы и пропуская каждый раз одинаковое количество треугольников. (Ответ: </w:t>
      </w:r>
      <w:r w:rsidRPr="00C44E14">
        <w:rPr>
          <w:i/>
        </w:rPr>
        <w:t>К высокому и светлому знай верный пут</w:t>
      </w:r>
      <w:r>
        <w:rPr>
          <w:i/>
        </w:rPr>
        <w:t>ь</w:t>
      </w:r>
      <w:r w:rsidRPr="00C44E14">
        <w:t>)</w:t>
      </w:r>
    </w:p>
    <w:p w:rsidR="00C44E14" w:rsidRDefault="00C44E14" w:rsidP="00C44E14">
      <w:pPr>
        <w:pStyle w:val="a3"/>
        <w:jc w:val="both"/>
      </w:pPr>
      <w:r>
        <w:rPr>
          <w:noProof/>
          <w:lang w:eastAsia="ru-RU"/>
        </w:rPr>
        <w:drawing>
          <wp:inline distT="0" distB="0" distL="0" distR="0">
            <wp:extent cx="3026468" cy="3071003"/>
            <wp:effectExtent l="209550" t="190500" r="192982" b="167497"/>
            <wp:docPr id="1" name="Рисунок 0" descr="adamovich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amovich 001.jpg"/>
                    <pic:cNvPicPr/>
                  </pic:nvPicPr>
                  <pic:blipFill>
                    <a:blip r:embed="rId13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 rot="441452">
                      <a:off x="0" y="0"/>
                      <a:ext cx="3027573" cy="307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5963" w:rsidRPr="00D63411" w:rsidRDefault="00C44E14" w:rsidP="00DF333D">
      <w:pPr>
        <w:jc w:val="both"/>
      </w:pPr>
      <w:r>
        <w:t xml:space="preserve">Подготовка такого задания заключается в подборе фразы, совпадающей по буквам с количеством треугольников. Сама схема ребуса </w:t>
      </w:r>
      <w:r w:rsidR="00D63411">
        <w:t xml:space="preserve">легко </w:t>
      </w:r>
      <w:r>
        <w:t xml:space="preserve">составляется из двух фигур в программе </w:t>
      </w:r>
      <w:r w:rsidR="00D63411">
        <w:rPr>
          <w:lang w:val="en-US"/>
        </w:rPr>
        <w:t>Microsoft</w:t>
      </w:r>
      <w:r w:rsidR="00D63411" w:rsidRPr="00D63411">
        <w:t xml:space="preserve"> </w:t>
      </w:r>
      <w:r w:rsidR="00D63411">
        <w:rPr>
          <w:lang w:val="en-US"/>
        </w:rPr>
        <w:t>Word</w:t>
      </w:r>
      <w:r w:rsidR="00D63411">
        <w:t>. Фраза вписывается в треугольники по часовой стрелке буква за буквой через одинаковое количество шагов. Первая буква обязательно выделяется. Чтобы разгадать ребус, учащемуся достаточно определить величину «шага».</w:t>
      </w:r>
    </w:p>
    <w:p w:rsidR="00C56157" w:rsidRDefault="00C56157" w:rsidP="00DF333D">
      <w:pPr>
        <w:jc w:val="both"/>
        <w:rPr>
          <w:i/>
        </w:rPr>
      </w:pPr>
    </w:p>
    <w:p w:rsidR="00C44E14" w:rsidRPr="00C56157" w:rsidRDefault="00C56157" w:rsidP="00DF333D">
      <w:pPr>
        <w:jc w:val="both"/>
        <w:rPr>
          <w:i/>
        </w:rPr>
      </w:pPr>
      <w:r w:rsidRPr="00C56157">
        <w:rPr>
          <w:i/>
        </w:rPr>
        <w:t>Плетёнка</w:t>
      </w:r>
    </w:p>
    <w:p w:rsidR="00C56157" w:rsidRDefault="00C56157" w:rsidP="00C56157">
      <w:pPr>
        <w:pStyle w:val="a3"/>
        <w:jc w:val="both"/>
      </w:pPr>
      <w:r>
        <w:t>Двигаясь сначала слева направо, а потом сверху вниз, прочитайте наставление знаменитого полководца Александра Васильевича Суворова и запишите его:</w:t>
      </w:r>
    </w:p>
    <w:p w:rsidR="00C56157" w:rsidRDefault="00C56157" w:rsidP="00C56157">
      <w:pPr>
        <w:pStyle w:val="a3"/>
        <w:jc w:val="both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121285</wp:posOffset>
            </wp:positionH>
            <wp:positionV relativeFrom="paragraph">
              <wp:posOffset>116840</wp:posOffset>
            </wp:positionV>
            <wp:extent cx="2976245" cy="3122930"/>
            <wp:effectExtent l="19050" t="0" r="0" b="0"/>
            <wp:wrapNone/>
            <wp:docPr id="4" name="Рисунок 3" descr="Плетенка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летенка_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3122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6157" w:rsidRPr="004D1556" w:rsidRDefault="00C56157" w:rsidP="00C56157">
      <w:pPr>
        <w:pStyle w:val="a3"/>
        <w:jc w:val="both"/>
        <w:rPr>
          <w:b/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i/>
        </w:rPr>
        <w:t>Подсказки</w:t>
      </w:r>
      <w:r w:rsidRPr="004D1556">
        <w:rPr>
          <w:b/>
          <w:i/>
        </w:rPr>
        <w:t>:</w:t>
      </w:r>
    </w:p>
    <w:p w:rsidR="00C56157" w:rsidRDefault="00C56157" w:rsidP="00C56157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1. Буквы рядом с ребусом указывают на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«спрятавшиеся» союзы и предлоги.</w:t>
      </w:r>
    </w:p>
    <w:p w:rsidR="00C56157" w:rsidRDefault="00C56157" w:rsidP="00C56157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2. Разноцветные строчки помогут </w:t>
      </w:r>
      <w:r>
        <w:tab/>
        <w:t xml:space="preserve">разбить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текст на слова.</w:t>
      </w: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Pr="004D1556" w:rsidRDefault="00C56157" w:rsidP="00C56157">
      <w:pPr>
        <w:pStyle w:val="a3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D1556">
        <w:rPr>
          <w:b/>
        </w:rPr>
        <w:t>КЛЮЧ:</w:t>
      </w:r>
    </w:p>
    <w:p w:rsidR="00C56157" w:rsidRPr="006D6937" w:rsidRDefault="00C56157" w:rsidP="00C56157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Текст наставления: </w:t>
      </w:r>
      <w:r w:rsidRPr="004D1556">
        <w:rPr>
          <w:b/>
          <w:i/>
        </w:rPr>
        <w:t>Будь чистосердечен</w:t>
      </w:r>
    </w:p>
    <w:p w:rsidR="00C56157" w:rsidRDefault="00C56157" w:rsidP="00C56157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D1556">
        <w:rPr>
          <w:b/>
          <w:i/>
        </w:rPr>
        <w:t>с друзьями, умерен в твоих нуждах</w:t>
      </w:r>
    </w:p>
    <w:p w:rsidR="00C56157" w:rsidRDefault="00C56157" w:rsidP="00C56157">
      <w:pPr>
        <w:pStyle w:val="a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D1556">
        <w:rPr>
          <w:b/>
          <w:i/>
        </w:rPr>
        <w:t>и бескорыстен в своих поступках.</w:t>
      </w: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Default="00C56157" w:rsidP="00C56157">
      <w:pPr>
        <w:pStyle w:val="a3"/>
        <w:jc w:val="both"/>
      </w:pPr>
    </w:p>
    <w:p w:rsidR="00C56157" w:rsidRDefault="008A307A" w:rsidP="00C56157">
      <w:pPr>
        <w:pStyle w:val="a3"/>
        <w:jc w:val="both"/>
      </w:pPr>
      <w:r>
        <w:t>Подготовка данного задания также связана с подбором фразы, количество букв в которой совпадает с количеством ячеек. За каждым переплетением прячется буква. Учащимся необходимо восстановить текст. Если у ребят нет навыка работы с такими головоломками, в первый раз это будет сделать достаточно сложно. Поэтому в первое время каждое слово в плетёнке помечается определенным цветом.</w:t>
      </w:r>
    </w:p>
    <w:p w:rsidR="00C56157" w:rsidRPr="008A307A" w:rsidRDefault="008A307A" w:rsidP="00DF333D">
      <w:pPr>
        <w:jc w:val="both"/>
        <w:rPr>
          <w:i/>
        </w:rPr>
      </w:pPr>
      <w:r w:rsidRPr="008A307A">
        <w:rPr>
          <w:i/>
        </w:rPr>
        <w:t>Цифровая запись</w:t>
      </w:r>
    </w:p>
    <w:p w:rsidR="008A307A" w:rsidRDefault="00F42D37" w:rsidP="00DF333D">
      <w:pPr>
        <w:jc w:val="both"/>
      </w:pPr>
      <w:r>
        <w:t>Двигаясь от выделенного фрагмента и пользуясь подсказками, прочитайте зашифрованную фразу.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6"/>
        <w:gridCol w:w="555"/>
        <w:gridCol w:w="547"/>
        <w:gridCol w:w="642"/>
        <w:gridCol w:w="634"/>
        <w:gridCol w:w="626"/>
        <w:gridCol w:w="521"/>
        <w:gridCol w:w="516"/>
        <w:gridCol w:w="609"/>
        <w:gridCol w:w="507"/>
        <w:gridCol w:w="3316"/>
      </w:tblGrid>
      <w:tr w:rsidR="002248C0" w:rsidRPr="00170623" w:rsidTr="006314B5">
        <w:trPr>
          <w:trHeight w:val="1053"/>
        </w:trPr>
        <w:tc>
          <w:tcPr>
            <w:tcW w:w="566" w:type="dxa"/>
            <w:shd w:val="clear" w:color="auto" w:fill="FFCC99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2</w:t>
            </w:r>
          </w:p>
        </w:tc>
        <w:tc>
          <w:tcPr>
            <w:tcW w:w="555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6</w:t>
            </w:r>
          </w:p>
        </w:tc>
        <w:tc>
          <w:tcPr>
            <w:tcW w:w="547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642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7</w:t>
            </w:r>
          </w:p>
        </w:tc>
        <w:tc>
          <w:tcPr>
            <w:tcW w:w="634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626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15</w:t>
            </w:r>
          </w:p>
        </w:tc>
        <w:tc>
          <w:tcPr>
            <w:tcW w:w="521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9</w:t>
            </w:r>
          </w:p>
        </w:tc>
        <w:tc>
          <w:tcPr>
            <w:tcW w:w="516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3</w:t>
            </w:r>
          </w:p>
        </w:tc>
        <w:tc>
          <w:tcPr>
            <w:tcW w:w="609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6</w:t>
            </w:r>
          </w:p>
        </w:tc>
        <w:tc>
          <w:tcPr>
            <w:tcW w:w="507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3316" w:type="dxa"/>
            <w:vMerge w:val="restart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  <w:noProof/>
              </w:rPr>
              <w:drawing>
                <wp:inline distT="0" distB="0" distL="0" distR="0">
                  <wp:extent cx="1896394" cy="1892410"/>
                  <wp:effectExtent l="19050" t="0" r="8606" b="0"/>
                  <wp:docPr id="13" name="Рисунок 1" descr="532230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32230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525" cy="189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48C0" w:rsidRPr="00170623" w:rsidTr="006314B5">
        <w:trPr>
          <w:cantSplit/>
          <w:trHeight w:val="1053"/>
        </w:trPr>
        <w:tc>
          <w:tcPr>
            <w:tcW w:w="1668" w:type="dxa"/>
            <w:gridSpan w:val="3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642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13</w:t>
            </w:r>
          </w:p>
        </w:tc>
        <w:tc>
          <w:tcPr>
            <w:tcW w:w="634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4</w:t>
            </w:r>
          </w:p>
        </w:tc>
        <w:tc>
          <w:tcPr>
            <w:tcW w:w="626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8,</w:t>
            </w:r>
          </w:p>
        </w:tc>
        <w:tc>
          <w:tcPr>
            <w:tcW w:w="2153" w:type="dxa"/>
            <w:gridSpan w:val="4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3316" w:type="dxa"/>
            <w:vMerge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</w:tr>
      <w:tr w:rsidR="002248C0" w:rsidRPr="00170623" w:rsidTr="006314B5">
        <w:trPr>
          <w:trHeight w:val="1054"/>
        </w:trPr>
        <w:tc>
          <w:tcPr>
            <w:tcW w:w="566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</w:t>
            </w:r>
          </w:p>
        </w:tc>
        <w:tc>
          <w:tcPr>
            <w:tcW w:w="555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547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7</w:t>
            </w:r>
          </w:p>
        </w:tc>
        <w:tc>
          <w:tcPr>
            <w:tcW w:w="642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634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10</w:t>
            </w:r>
          </w:p>
        </w:tc>
        <w:tc>
          <w:tcPr>
            <w:tcW w:w="626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11</w:t>
            </w:r>
          </w:p>
        </w:tc>
        <w:tc>
          <w:tcPr>
            <w:tcW w:w="521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</w:t>
            </w:r>
          </w:p>
        </w:tc>
        <w:tc>
          <w:tcPr>
            <w:tcW w:w="516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7</w:t>
            </w:r>
          </w:p>
        </w:tc>
        <w:tc>
          <w:tcPr>
            <w:tcW w:w="609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12</w:t>
            </w:r>
          </w:p>
        </w:tc>
        <w:tc>
          <w:tcPr>
            <w:tcW w:w="507" w:type="dxa"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  <w:r w:rsidRPr="00170623">
              <w:rPr>
                <w:rFonts w:eastAsiaTheme="minorHAnsi"/>
              </w:rPr>
              <w:t>6</w:t>
            </w:r>
          </w:p>
        </w:tc>
        <w:tc>
          <w:tcPr>
            <w:tcW w:w="3316" w:type="dxa"/>
            <w:vMerge/>
          </w:tcPr>
          <w:p w:rsidR="002248C0" w:rsidRPr="00170623" w:rsidRDefault="002248C0" w:rsidP="006314B5">
            <w:pPr>
              <w:jc w:val="center"/>
              <w:rPr>
                <w:rFonts w:eastAsiaTheme="minorHAnsi"/>
              </w:rPr>
            </w:pPr>
          </w:p>
        </w:tc>
      </w:tr>
    </w:tbl>
    <w:p w:rsidR="002248C0" w:rsidRPr="002248C0" w:rsidRDefault="002248C0" w:rsidP="002248C0">
      <w:pPr>
        <w:jc w:val="both"/>
        <w:rPr>
          <w:rFonts w:eastAsiaTheme="minorHAnsi"/>
          <w:i/>
        </w:rPr>
      </w:pPr>
      <w:r w:rsidRPr="002248C0">
        <w:rPr>
          <w:rFonts w:eastAsiaTheme="minorHAnsi"/>
          <w:i/>
        </w:rPr>
        <w:t>Подсказка:</w:t>
      </w:r>
    </w:p>
    <w:p w:rsidR="002248C0" w:rsidRPr="004D0D9A" w:rsidRDefault="002248C0" w:rsidP="002248C0">
      <w:pPr>
        <w:jc w:val="both"/>
        <w:rPr>
          <w:rFonts w:eastAsiaTheme="minorHAnsi"/>
        </w:rPr>
      </w:pPr>
      <w:r w:rsidRPr="004D0D9A">
        <w:rPr>
          <w:rFonts w:eastAsiaTheme="minorHAnsi"/>
        </w:rPr>
        <w:t>1. Подставка, на которую во время богослужения кладутся книги или иконы.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68"/>
        <w:gridCol w:w="869"/>
        <w:gridCol w:w="868"/>
        <w:gridCol w:w="869"/>
        <w:gridCol w:w="868"/>
        <w:gridCol w:w="869"/>
      </w:tblGrid>
      <w:tr w:rsidR="002248C0" w:rsidRPr="004D0D9A" w:rsidTr="002248C0">
        <w:tc>
          <w:tcPr>
            <w:tcW w:w="868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</w:t>
            </w:r>
          </w:p>
        </w:tc>
        <w:tc>
          <w:tcPr>
            <w:tcW w:w="869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2</w:t>
            </w:r>
          </w:p>
        </w:tc>
        <w:tc>
          <w:tcPr>
            <w:tcW w:w="868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</w:t>
            </w:r>
          </w:p>
        </w:tc>
        <w:tc>
          <w:tcPr>
            <w:tcW w:w="869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3</w:t>
            </w:r>
          </w:p>
        </w:tc>
        <w:tc>
          <w:tcPr>
            <w:tcW w:w="868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4</w:t>
            </w:r>
          </w:p>
        </w:tc>
        <w:tc>
          <w:tcPr>
            <w:tcW w:w="869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5</w:t>
            </w:r>
          </w:p>
        </w:tc>
      </w:tr>
      <w:tr w:rsidR="002248C0" w:rsidRPr="004D0D9A" w:rsidTr="002248C0">
        <w:tc>
          <w:tcPr>
            <w:tcW w:w="868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69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68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69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68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69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</w:tr>
    </w:tbl>
    <w:p w:rsidR="002248C0" w:rsidRPr="004D0D9A" w:rsidRDefault="002248C0" w:rsidP="002248C0">
      <w:pPr>
        <w:jc w:val="both"/>
        <w:rPr>
          <w:rFonts w:eastAsiaTheme="minorHAnsi"/>
        </w:rPr>
      </w:pPr>
      <w:r>
        <w:rPr>
          <w:rFonts w:eastAsiaTheme="minorHAnsi"/>
        </w:rPr>
        <w:t>(</w:t>
      </w:r>
      <w:r w:rsidRPr="002248C0">
        <w:rPr>
          <w:rFonts w:eastAsiaTheme="minorHAnsi"/>
          <w:i/>
        </w:rPr>
        <w:t>Ответ:</w:t>
      </w:r>
      <w:r>
        <w:rPr>
          <w:rFonts w:eastAsiaTheme="minorHAnsi"/>
        </w:rPr>
        <w:t xml:space="preserve"> </w:t>
      </w:r>
      <w:r w:rsidRPr="002248C0">
        <w:rPr>
          <w:rFonts w:eastAsiaTheme="minorHAnsi"/>
          <w:b/>
          <w:i/>
        </w:rPr>
        <w:t>АНАЛОЙ</w:t>
      </w:r>
      <w:r>
        <w:rPr>
          <w:rFonts w:eastAsiaTheme="minorHAnsi"/>
        </w:rPr>
        <w:t>)</w:t>
      </w:r>
    </w:p>
    <w:p w:rsidR="002248C0" w:rsidRPr="004D0D9A" w:rsidRDefault="002248C0" w:rsidP="002248C0">
      <w:pPr>
        <w:jc w:val="both"/>
        <w:rPr>
          <w:rFonts w:eastAsiaTheme="minorHAnsi"/>
        </w:rPr>
      </w:pPr>
      <w:r w:rsidRPr="004D0D9A">
        <w:rPr>
          <w:rFonts w:eastAsiaTheme="minorHAnsi"/>
        </w:rPr>
        <w:t>2. О какой книге идет речь?</w:t>
      </w:r>
    </w:p>
    <w:p w:rsidR="002248C0" w:rsidRPr="004D0D9A" w:rsidRDefault="002248C0" w:rsidP="002248C0">
      <w:pPr>
        <w:pStyle w:val="HTML"/>
        <w:ind w:right="72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D0D9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Пусть эта книга священная</w:t>
      </w:r>
    </w:p>
    <w:p w:rsidR="002248C0" w:rsidRPr="004D0D9A" w:rsidRDefault="002248C0" w:rsidP="002248C0">
      <w:pPr>
        <w:pStyle w:val="HTML"/>
        <w:ind w:right="72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D0D9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Спутница вам неизменная</w:t>
      </w:r>
    </w:p>
    <w:p w:rsidR="002248C0" w:rsidRPr="004D0D9A" w:rsidRDefault="002248C0" w:rsidP="002248C0">
      <w:pPr>
        <w:pStyle w:val="HTML"/>
        <w:ind w:right="72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D0D9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Будет везде и всегда.</w:t>
      </w:r>
    </w:p>
    <w:p w:rsidR="002248C0" w:rsidRPr="004D0D9A" w:rsidRDefault="002248C0" w:rsidP="002248C0">
      <w:pPr>
        <w:pStyle w:val="HTML"/>
        <w:ind w:left="720" w:right="72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D0D9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Пусть эта книга спасения</w:t>
      </w:r>
    </w:p>
    <w:p w:rsidR="002248C0" w:rsidRPr="004D0D9A" w:rsidRDefault="002248C0" w:rsidP="002248C0">
      <w:pPr>
        <w:pStyle w:val="HTML"/>
        <w:ind w:left="720" w:right="72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D0D9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Вам подает утешение</w:t>
      </w:r>
    </w:p>
    <w:p w:rsidR="002248C0" w:rsidRPr="004D0D9A" w:rsidRDefault="002248C0" w:rsidP="002248C0">
      <w:pPr>
        <w:pStyle w:val="HTML"/>
        <w:ind w:left="720" w:right="720"/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</w:pPr>
      <w:r w:rsidRPr="004D0D9A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В годы борьбы и труда…</w:t>
      </w:r>
    </w:p>
    <w:p w:rsidR="002248C0" w:rsidRPr="004D0D9A" w:rsidRDefault="002248C0" w:rsidP="002248C0">
      <w:pPr>
        <w:jc w:val="both"/>
        <w:rPr>
          <w:rFonts w:eastAsiaTheme="minorHAnsi"/>
        </w:rPr>
      </w:pPr>
      <w:r w:rsidRPr="004D0D9A">
        <w:rPr>
          <w:rFonts w:eastAsiaTheme="minorHAnsi"/>
        </w:rPr>
        <w:t>(Великий Князь Константин Романов (К.Р.), 1888г.)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6"/>
        <w:gridCol w:w="847"/>
        <w:gridCol w:w="847"/>
        <w:gridCol w:w="847"/>
        <w:gridCol w:w="846"/>
        <w:gridCol w:w="847"/>
        <w:gridCol w:w="847"/>
        <w:gridCol w:w="847"/>
        <w:gridCol w:w="847"/>
      </w:tblGrid>
      <w:tr w:rsidR="002248C0" w:rsidRPr="004D0D9A" w:rsidTr="002248C0">
        <w:tc>
          <w:tcPr>
            <w:tcW w:w="846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6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7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2</w:t>
            </w:r>
          </w:p>
        </w:tc>
        <w:tc>
          <w:tcPr>
            <w:tcW w:w="846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8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6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3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9</w:t>
            </w:r>
          </w:p>
        </w:tc>
        <w:tc>
          <w:tcPr>
            <w:tcW w:w="847" w:type="dxa"/>
          </w:tcPr>
          <w:p w:rsidR="002248C0" w:rsidRPr="004D0D9A" w:rsidRDefault="002248C0" w:rsidP="006314B5">
            <w:pPr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6</w:t>
            </w:r>
          </w:p>
        </w:tc>
      </w:tr>
      <w:tr w:rsidR="002248C0" w:rsidRPr="004D0D9A" w:rsidTr="002248C0">
        <w:tc>
          <w:tcPr>
            <w:tcW w:w="846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6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4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</w:tr>
    </w:tbl>
    <w:p w:rsidR="002248C0" w:rsidRPr="002248C0" w:rsidRDefault="002248C0" w:rsidP="002248C0">
      <w:pPr>
        <w:jc w:val="both"/>
        <w:rPr>
          <w:rFonts w:eastAsiaTheme="minorHAnsi"/>
          <w:i/>
        </w:rPr>
      </w:pPr>
      <w:r w:rsidRPr="002248C0">
        <w:rPr>
          <w:rFonts w:eastAsiaTheme="minorHAnsi"/>
          <w:i/>
        </w:rPr>
        <w:t xml:space="preserve">(Ответ: </w:t>
      </w:r>
      <w:r w:rsidRPr="002248C0">
        <w:rPr>
          <w:rFonts w:eastAsiaTheme="minorHAnsi"/>
          <w:b/>
          <w:i/>
        </w:rPr>
        <w:t>ЕВАНГЕЛИЕ</w:t>
      </w:r>
      <w:r w:rsidRPr="002248C0">
        <w:rPr>
          <w:rFonts w:eastAsiaTheme="minorHAnsi"/>
          <w:i/>
        </w:rPr>
        <w:t>)</w:t>
      </w:r>
    </w:p>
    <w:p w:rsidR="002248C0" w:rsidRPr="004D0D9A" w:rsidRDefault="002248C0" w:rsidP="002248C0">
      <w:pPr>
        <w:jc w:val="both"/>
        <w:rPr>
          <w:rFonts w:eastAsiaTheme="minorHAnsi"/>
        </w:rPr>
      </w:pPr>
      <w:r w:rsidRPr="004D0D9A">
        <w:rPr>
          <w:rFonts w:eastAsiaTheme="minorHAnsi"/>
        </w:rPr>
        <w:t>3. В каком лике святых прославлены Сергий Радонежский и Серафим Саровский?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2248C0" w:rsidRPr="004D0D9A" w:rsidTr="006314B5">
        <w:trPr>
          <w:cantSplit/>
        </w:trPr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10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11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6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10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4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12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4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13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2</w:t>
            </w: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14</w:t>
            </w:r>
          </w:p>
        </w:tc>
        <w:tc>
          <w:tcPr>
            <w:tcW w:w="871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6</w:t>
            </w:r>
          </w:p>
        </w:tc>
      </w:tr>
      <w:tr w:rsidR="002248C0" w:rsidRPr="004D0D9A" w:rsidTr="006314B5">
        <w:trPr>
          <w:cantSplit/>
        </w:trPr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71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</w:tr>
    </w:tbl>
    <w:p w:rsidR="002248C0" w:rsidRPr="002248C0" w:rsidRDefault="002248C0" w:rsidP="002248C0">
      <w:pPr>
        <w:jc w:val="both"/>
        <w:rPr>
          <w:rFonts w:eastAsiaTheme="minorHAnsi"/>
          <w:i/>
        </w:rPr>
      </w:pPr>
      <w:r w:rsidRPr="002248C0">
        <w:rPr>
          <w:rFonts w:eastAsiaTheme="minorHAnsi"/>
          <w:i/>
        </w:rPr>
        <w:t xml:space="preserve">(Ответ: </w:t>
      </w:r>
      <w:r>
        <w:rPr>
          <w:rFonts w:eastAsiaTheme="minorHAnsi"/>
          <w:b/>
          <w:i/>
        </w:rPr>
        <w:t>ПРЕПОДОБНЫЕ</w:t>
      </w:r>
      <w:r w:rsidRPr="002248C0">
        <w:rPr>
          <w:rFonts w:eastAsiaTheme="minorHAnsi"/>
          <w:i/>
        </w:rPr>
        <w:t>)</w:t>
      </w:r>
    </w:p>
    <w:p w:rsidR="002248C0" w:rsidRPr="004D0D9A" w:rsidRDefault="002248C0" w:rsidP="002248C0">
      <w:pPr>
        <w:jc w:val="both"/>
        <w:rPr>
          <w:rFonts w:eastAsiaTheme="minorHAnsi"/>
        </w:rPr>
      </w:pPr>
      <w:r w:rsidRPr="004D0D9A">
        <w:rPr>
          <w:rFonts w:eastAsiaTheme="minorHAnsi"/>
        </w:rPr>
        <w:t>4. Особые дни церковного года – время покаяния и усиленной молитвы.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17"/>
        <w:gridCol w:w="992"/>
        <w:gridCol w:w="851"/>
        <w:gridCol w:w="850"/>
      </w:tblGrid>
      <w:tr w:rsidR="002248C0" w:rsidRPr="004D0D9A" w:rsidTr="002248C0">
        <w:tc>
          <w:tcPr>
            <w:tcW w:w="81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10</w:t>
            </w:r>
          </w:p>
        </w:tc>
        <w:tc>
          <w:tcPr>
            <w:tcW w:w="992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4</w:t>
            </w:r>
          </w:p>
        </w:tc>
        <w:tc>
          <w:tcPr>
            <w:tcW w:w="851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15</w:t>
            </w:r>
          </w:p>
        </w:tc>
        <w:tc>
          <w:tcPr>
            <w:tcW w:w="85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  <w:r w:rsidRPr="004D0D9A">
              <w:rPr>
                <w:rFonts w:eastAsiaTheme="minorHAnsi"/>
              </w:rPr>
              <w:t>16</w:t>
            </w:r>
          </w:p>
        </w:tc>
      </w:tr>
      <w:tr w:rsidR="002248C0" w:rsidRPr="004D0D9A" w:rsidTr="002248C0">
        <w:tc>
          <w:tcPr>
            <w:tcW w:w="817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992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51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  <w:tc>
          <w:tcPr>
            <w:tcW w:w="850" w:type="dxa"/>
          </w:tcPr>
          <w:p w:rsidR="002248C0" w:rsidRPr="004D0D9A" w:rsidRDefault="002248C0" w:rsidP="006314B5">
            <w:pPr>
              <w:jc w:val="center"/>
              <w:rPr>
                <w:rFonts w:eastAsiaTheme="minorHAnsi"/>
              </w:rPr>
            </w:pPr>
          </w:p>
        </w:tc>
      </w:tr>
    </w:tbl>
    <w:p w:rsidR="002248C0" w:rsidRPr="002248C0" w:rsidRDefault="002248C0" w:rsidP="002248C0">
      <w:pPr>
        <w:jc w:val="both"/>
        <w:rPr>
          <w:rFonts w:eastAsiaTheme="minorHAnsi"/>
          <w:i/>
        </w:rPr>
      </w:pPr>
      <w:r w:rsidRPr="002248C0">
        <w:rPr>
          <w:rFonts w:eastAsiaTheme="minorHAnsi"/>
          <w:i/>
        </w:rPr>
        <w:t xml:space="preserve">(Ответ: </w:t>
      </w:r>
      <w:r>
        <w:rPr>
          <w:rFonts w:eastAsiaTheme="minorHAnsi"/>
          <w:b/>
          <w:i/>
        </w:rPr>
        <w:t>ПОСТ</w:t>
      </w:r>
      <w:r w:rsidRPr="002248C0">
        <w:rPr>
          <w:rFonts w:eastAsiaTheme="minorHAnsi"/>
          <w:i/>
        </w:rPr>
        <w:t>)</w:t>
      </w:r>
    </w:p>
    <w:p w:rsidR="008A307A" w:rsidRDefault="002248C0" w:rsidP="00582AAD">
      <w:pPr>
        <w:jc w:val="both"/>
      </w:pPr>
      <w:r>
        <w:t xml:space="preserve">Если учащиеся правильно определят слова-подсказки, </w:t>
      </w:r>
      <w:r w:rsidR="00BE5925">
        <w:t xml:space="preserve">и догадаются заменить цифры на соответствующие им буквы, </w:t>
      </w:r>
      <w:r>
        <w:t xml:space="preserve">у них сложится фраза: </w:t>
      </w:r>
      <w:r w:rsidRPr="00F42D37">
        <w:rPr>
          <w:b/>
          <w:i/>
        </w:rPr>
        <w:t>«</w:t>
      </w:r>
      <w:r w:rsidR="00F42D37" w:rsidRPr="00F42D37">
        <w:rPr>
          <w:b/>
          <w:i/>
        </w:rPr>
        <w:t>Не в силе Бог, а в правде»</w:t>
      </w:r>
      <w:r w:rsidR="00F42D37">
        <w:t>.</w:t>
      </w:r>
    </w:p>
    <w:p w:rsidR="00F42D37" w:rsidRDefault="00A91C3B" w:rsidP="00582AAD">
      <w:pPr>
        <w:jc w:val="both"/>
      </w:pPr>
      <w:r>
        <w:t>Отметим, что задание обычно не ограничивается предложением расшифровать фразу. Обычно участникам даются несколько вопросов об авторе цитаты, эпохе, в которую он жил и событиях этой эпохе, о личном восприятии смысла высказывания.</w:t>
      </w:r>
    </w:p>
    <w:p w:rsidR="00582AAD" w:rsidRDefault="00A91C3B" w:rsidP="00582AAD">
      <w:pPr>
        <w:jc w:val="both"/>
      </w:pPr>
      <w:r>
        <w:t xml:space="preserve">Учителю при подготовки такой головоломки придется действовать в обратном порядке: </w:t>
      </w:r>
    </w:p>
    <w:p w:rsidR="00582AAD" w:rsidRDefault="00A91C3B" w:rsidP="00582AAD">
      <w:pPr>
        <w:pStyle w:val="a7"/>
        <w:numPr>
          <w:ilvl w:val="0"/>
          <w:numId w:val="11"/>
        </w:numPr>
        <w:jc w:val="both"/>
      </w:pPr>
      <w:r>
        <w:t>выбрать цитату (афоризм, поговорку и т.п.)</w:t>
      </w:r>
      <w:r w:rsidR="00582AAD">
        <w:t>;</w:t>
      </w:r>
    </w:p>
    <w:p w:rsidR="00582AAD" w:rsidRDefault="00582AAD" w:rsidP="00582AAD">
      <w:pPr>
        <w:pStyle w:val="a7"/>
        <w:numPr>
          <w:ilvl w:val="0"/>
          <w:numId w:val="11"/>
        </w:numPr>
        <w:jc w:val="both"/>
      </w:pPr>
      <w:r>
        <w:t>подобрать слова-подсказки, в которых встречаются те же буквы, что и в высказывании;</w:t>
      </w:r>
    </w:p>
    <w:p w:rsidR="00582AAD" w:rsidRDefault="00582AAD" w:rsidP="00582AAD">
      <w:pPr>
        <w:pStyle w:val="a7"/>
        <w:numPr>
          <w:ilvl w:val="0"/>
          <w:numId w:val="11"/>
        </w:numPr>
        <w:jc w:val="both"/>
      </w:pPr>
      <w:r>
        <w:t>придумать к этим словам вопросы-определения;</w:t>
      </w:r>
    </w:p>
    <w:p w:rsidR="00582AAD" w:rsidRDefault="00A91C3B" w:rsidP="00582AAD">
      <w:pPr>
        <w:pStyle w:val="a7"/>
        <w:numPr>
          <w:ilvl w:val="0"/>
          <w:numId w:val="11"/>
        </w:numPr>
        <w:jc w:val="both"/>
      </w:pPr>
      <w:r>
        <w:t>присвоить каждой букве соответствующее числовое значение</w:t>
      </w:r>
      <w:r w:rsidR="00582AAD">
        <w:t>;</w:t>
      </w:r>
    </w:p>
    <w:p w:rsidR="00A91C3B" w:rsidRDefault="00582AAD" w:rsidP="00582AAD">
      <w:pPr>
        <w:pStyle w:val="a7"/>
        <w:numPr>
          <w:ilvl w:val="0"/>
          <w:numId w:val="11"/>
        </w:numPr>
        <w:jc w:val="both"/>
      </w:pPr>
      <w:r>
        <w:t>записать выбранную фразу при помощи цифр.</w:t>
      </w:r>
    </w:p>
    <w:p w:rsidR="00582AAD" w:rsidRPr="00582AAD" w:rsidRDefault="00582AAD" w:rsidP="00582AAD">
      <w:pPr>
        <w:jc w:val="both"/>
        <w:rPr>
          <w:i/>
        </w:rPr>
      </w:pPr>
      <w:r w:rsidRPr="00582AAD">
        <w:rPr>
          <w:i/>
        </w:rPr>
        <w:t>Задания на сообразительность</w:t>
      </w:r>
    </w:p>
    <w:p w:rsidR="00582AAD" w:rsidRDefault="00582AAD" w:rsidP="00582AAD">
      <w:pPr>
        <w:pStyle w:val="a3"/>
        <w:jc w:val="both"/>
      </w:pPr>
      <w:r>
        <w:t>Загадочная смерть Первого породила рассказы о сибирском старце Федоре Кузьмиче; на месте гибели Второго построен храм Воскресения Христова; сын и внуки Третьего причислены к лику святых. Назовите имя.</w:t>
      </w:r>
    </w:p>
    <w:p w:rsidR="00582AAD" w:rsidRDefault="00582AAD" w:rsidP="00582AAD">
      <w:pPr>
        <w:jc w:val="both"/>
        <w:rPr>
          <w:i/>
        </w:rPr>
      </w:pPr>
      <w:r w:rsidRPr="00582AAD">
        <w:rPr>
          <w:i/>
        </w:rPr>
        <w:t xml:space="preserve">(Ответ: </w:t>
      </w:r>
      <w:r w:rsidRPr="00582AAD">
        <w:rPr>
          <w:b/>
          <w:i/>
        </w:rPr>
        <w:t>Александр</w:t>
      </w:r>
      <w:r w:rsidRPr="00582AAD">
        <w:rPr>
          <w:i/>
        </w:rPr>
        <w:t>)</w:t>
      </w:r>
    </w:p>
    <w:p w:rsidR="00582AAD" w:rsidRPr="00796789" w:rsidRDefault="00796789" w:rsidP="00582AAD">
      <w:pPr>
        <w:jc w:val="both"/>
        <w:rPr>
          <w:i/>
        </w:rPr>
      </w:pPr>
      <w:r w:rsidRPr="00796789">
        <w:rPr>
          <w:i/>
        </w:rPr>
        <w:t>Задания на выполнение арифметических действий:</w:t>
      </w:r>
    </w:p>
    <w:p w:rsidR="00796789" w:rsidRDefault="00796789" w:rsidP="00796789">
      <w:pPr>
        <w:pStyle w:val="a3"/>
        <w:tabs>
          <w:tab w:val="left" w:pos="1512"/>
        </w:tabs>
        <w:jc w:val="both"/>
      </w:pPr>
      <w:r>
        <w:t>Выполните арифметические действия и вычислите загаданную дату. Какое отношение эта дата имеет к династии Романовых?</w:t>
      </w:r>
    </w:p>
    <w:p w:rsidR="00796789" w:rsidRDefault="00796789" w:rsidP="00796789">
      <w:pPr>
        <w:pStyle w:val="a3"/>
        <w:tabs>
          <w:tab w:val="left" w:pos="1512"/>
        </w:tabs>
        <w:jc w:val="both"/>
        <w:rPr>
          <w:rFonts w:eastAsia="Times New Roman"/>
          <w:lang w:eastAsia="ru-RU"/>
        </w:rPr>
      </w:pPr>
      <w:r w:rsidRPr="00796789">
        <w:rPr>
          <w:rFonts w:eastAsia="Times New Roman"/>
          <w:lang w:eastAsia="ru-RU"/>
        </w:rPr>
        <w:t xml:space="preserve">Канонизация прп. Серафима Саровского </w:t>
      </w:r>
      <w:r w:rsidRPr="00796789">
        <w:rPr>
          <w:rFonts w:eastAsia="Times New Roman"/>
          <w:b/>
          <w:lang w:eastAsia="ru-RU"/>
        </w:rPr>
        <w:t>+</w:t>
      </w:r>
      <w:r w:rsidRPr="00796789">
        <w:rPr>
          <w:rFonts w:eastAsia="Times New Roman"/>
          <w:lang w:eastAsia="ru-RU"/>
        </w:rPr>
        <w:t xml:space="preserve"> Издание «Духовного регламента» (начало Синодального периода) </w:t>
      </w:r>
      <w:r w:rsidRPr="00796789">
        <w:rPr>
          <w:rFonts w:eastAsia="Times New Roman"/>
          <w:b/>
          <w:lang w:eastAsia="ru-RU"/>
        </w:rPr>
        <w:t>–</w:t>
      </w:r>
      <w:r w:rsidRPr="00796789">
        <w:rPr>
          <w:rFonts w:eastAsia="Times New Roman"/>
          <w:lang w:eastAsia="ru-RU"/>
        </w:rPr>
        <w:t xml:space="preserve"> Избрание на царство Михаила Федоровича Романова </w:t>
      </w:r>
      <w:r w:rsidRPr="00796789">
        <w:rPr>
          <w:rFonts w:eastAsia="Times New Roman"/>
          <w:b/>
          <w:lang w:eastAsia="ru-RU"/>
        </w:rPr>
        <w:t>–</w:t>
      </w:r>
      <w:r w:rsidRPr="00796789">
        <w:rPr>
          <w:rFonts w:eastAsia="Times New Roman"/>
          <w:lang w:eastAsia="ru-RU"/>
        </w:rPr>
        <w:t xml:space="preserve"> Основание Киево-Печерской Лавры (век) </w:t>
      </w:r>
      <w:r w:rsidRPr="00796789">
        <w:rPr>
          <w:rFonts w:eastAsia="Times New Roman"/>
          <w:b/>
          <w:lang w:eastAsia="ru-RU"/>
        </w:rPr>
        <w:t>= ?</w:t>
      </w:r>
      <w:r w:rsidRPr="00796789">
        <w:rPr>
          <w:rFonts w:eastAsia="Times New Roman"/>
          <w:lang w:eastAsia="ru-RU"/>
        </w:rPr>
        <w:t xml:space="preserve"> ________________________</w:t>
      </w:r>
    </w:p>
    <w:p w:rsidR="00796789" w:rsidRPr="00796789" w:rsidRDefault="00796789" w:rsidP="00796789">
      <w:pPr>
        <w:pStyle w:val="a3"/>
        <w:tabs>
          <w:tab w:val="left" w:pos="1512"/>
        </w:tabs>
        <w:jc w:val="both"/>
        <w:rPr>
          <w:rFonts w:eastAsia="Times New Roman"/>
          <w:b/>
          <w:lang w:eastAsia="ru-RU"/>
        </w:rPr>
      </w:pPr>
      <w:r w:rsidRPr="00796789">
        <w:rPr>
          <w:rFonts w:eastAsia="Times New Roman"/>
          <w:b/>
          <w:lang w:eastAsia="ru-RU"/>
        </w:rPr>
        <w:t>КЛЮЧ:</w:t>
      </w:r>
    </w:p>
    <w:p w:rsidR="00796789" w:rsidRPr="00796789" w:rsidRDefault="00796789" w:rsidP="00796789">
      <w:pPr>
        <w:pStyle w:val="a3"/>
        <w:tabs>
          <w:tab w:val="left" w:pos="1512"/>
        </w:tabs>
        <w:jc w:val="both"/>
        <w:rPr>
          <w:rFonts w:eastAsia="Times New Roman"/>
          <w:lang w:eastAsia="ru-RU"/>
        </w:rPr>
      </w:pPr>
      <w:r>
        <w:t xml:space="preserve">1903+1721-1613-11=2000 – </w:t>
      </w:r>
      <w:r w:rsidRPr="00796789">
        <w:rPr>
          <w:b/>
          <w:i/>
        </w:rPr>
        <w:t>канонизация</w:t>
      </w:r>
      <w:r>
        <w:t xml:space="preserve"> </w:t>
      </w:r>
      <w:r>
        <w:rPr>
          <w:b/>
          <w:i/>
        </w:rPr>
        <w:t>императора Николая </w:t>
      </w:r>
      <w:r w:rsidRPr="00BC381D">
        <w:rPr>
          <w:b/>
          <w:i/>
          <w:lang w:val="en-US"/>
        </w:rPr>
        <w:t>II</w:t>
      </w:r>
      <w:r w:rsidRPr="00BC381D">
        <w:rPr>
          <w:b/>
          <w:i/>
        </w:rPr>
        <w:t xml:space="preserve"> и его семьи.</w:t>
      </w:r>
    </w:p>
    <w:p w:rsidR="00796789" w:rsidRDefault="00796789" w:rsidP="00582AAD">
      <w:pPr>
        <w:jc w:val="both"/>
        <w:rPr>
          <w:lang w:val="en-US"/>
        </w:rPr>
      </w:pPr>
    </w:p>
    <w:p w:rsidR="004102B6" w:rsidRPr="001816E8" w:rsidRDefault="004102B6" w:rsidP="004102B6">
      <w:pPr>
        <w:pStyle w:val="a3"/>
        <w:jc w:val="both"/>
        <w:rPr>
          <w:b/>
          <w:i/>
        </w:rPr>
      </w:pPr>
      <w:r w:rsidRPr="001816E8">
        <w:rPr>
          <w:b/>
          <w:i/>
        </w:rPr>
        <w:t>Тропари</w:t>
      </w:r>
    </w:p>
    <w:p w:rsidR="004102B6" w:rsidRDefault="004102B6" w:rsidP="004102B6">
      <w:pPr>
        <w:pStyle w:val="a3"/>
        <w:jc w:val="both"/>
      </w:pPr>
      <w:r>
        <w:t>Тропари, кондаки и иные церковные тексты дают богатый материал для заданий. Поскольку в тропаре кратко описывается жизненный подвиг святого, учащиеся вполне могут угадать его имя, которое намеренно пропускается.</w:t>
      </w:r>
    </w:p>
    <w:p w:rsidR="004102B6" w:rsidRPr="0039281D" w:rsidRDefault="004102B6" w:rsidP="004102B6">
      <w:pPr>
        <w:pStyle w:val="a3"/>
        <w:jc w:val="both"/>
        <w:rPr>
          <w:i/>
        </w:rPr>
      </w:pPr>
      <w:r w:rsidRPr="0039281D">
        <w:rPr>
          <w:i/>
        </w:rPr>
        <w:t>Например:</w:t>
      </w:r>
    </w:p>
    <w:p w:rsidR="004102B6" w:rsidRDefault="004102B6" w:rsidP="004102B6">
      <w:pPr>
        <w:pStyle w:val="a3"/>
        <w:jc w:val="both"/>
        <w:rPr>
          <w:rFonts w:eastAsia="Calibri"/>
          <w:lang w:val="en-US"/>
        </w:rPr>
      </w:pPr>
      <w:r>
        <w:rPr>
          <w:rFonts w:eastAsia="Calibri"/>
        </w:rPr>
        <w:t>Великих князей русских деяния / и преподобных отец Печерских жития и чудеса написавый, / свое же, Богомудре ______________, многих ти ради добродетелей имя / написано на небеси стяжавый, / моли и нам написатися в Книги Животныя.</w:t>
      </w:r>
    </w:p>
    <w:p w:rsidR="004102B6" w:rsidRPr="004102B6" w:rsidRDefault="004102B6" w:rsidP="004102B6">
      <w:pPr>
        <w:pStyle w:val="a3"/>
        <w:jc w:val="both"/>
        <w:rPr>
          <w:b/>
          <w:i/>
        </w:rPr>
      </w:pPr>
      <w:r w:rsidRPr="004102B6">
        <w:rPr>
          <w:rFonts w:eastAsia="Calibri"/>
          <w:b/>
          <w:i/>
          <w:lang w:val="en-US"/>
        </w:rPr>
        <w:t>(</w:t>
      </w:r>
      <w:r w:rsidRPr="004102B6">
        <w:rPr>
          <w:rFonts w:eastAsia="Calibri"/>
          <w:b/>
          <w:i/>
        </w:rPr>
        <w:t>тропарь прп. Нестору Летописцу)</w:t>
      </w:r>
    </w:p>
    <w:p w:rsidR="004102B6" w:rsidRDefault="004102B6" w:rsidP="004102B6">
      <w:pPr>
        <w:pStyle w:val="a3"/>
        <w:jc w:val="both"/>
      </w:pPr>
    </w:p>
    <w:p w:rsidR="004102B6" w:rsidRDefault="004102B6" w:rsidP="004102B6">
      <w:pPr>
        <w:pStyle w:val="a3"/>
        <w:jc w:val="both"/>
        <w:rPr>
          <w:rFonts w:eastAsia="Calibri"/>
        </w:rPr>
      </w:pPr>
      <w:r>
        <w:rPr>
          <w:rFonts w:eastAsia="Calibri"/>
        </w:rPr>
        <w:t>Божественнаго света лучами облистаемый, / преподобне ____________, / Христа познал еси Божию премудрость и силу, / и иконою Святыя Троицы всему миру проповедал еси / единство во Святей Троице. / Мы же со удивлением и радостию вопием ти: / имеяй дерзновение ко Пресвятей Троице / моли просветити души наша.</w:t>
      </w:r>
    </w:p>
    <w:p w:rsidR="004102B6" w:rsidRPr="004102B6" w:rsidRDefault="004102B6" w:rsidP="004102B6">
      <w:pPr>
        <w:pStyle w:val="a3"/>
        <w:jc w:val="both"/>
        <w:rPr>
          <w:b/>
          <w:i/>
        </w:rPr>
      </w:pPr>
      <w:r w:rsidRPr="004102B6">
        <w:rPr>
          <w:rFonts w:eastAsia="Calibri"/>
          <w:b/>
          <w:i/>
        </w:rPr>
        <w:t>(тропарь прп. Андрею Рублеву)</w:t>
      </w:r>
    </w:p>
    <w:p w:rsidR="004102B6" w:rsidRDefault="004102B6" w:rsidP="00582AAD">
      <w:pPr>
        <w:jc w:val="both"/>
        <w:rPr>
          <w:lang w:val="en-US"/>
        </w:rPr>
      </w:pPr>
    </w:p>
    <w:p w:rsidR="004102B6" w:rsidRPr="004102B6" w:rsidRDefault="004102B6" w:rsidP="00582AAD">
      <w:pPr>
        <w:jc w:val="both"/>
        <w:rPr>
          <w:lang w:val="en-US"/>
        </w:rPr>
      </w:pPr>
    </w:p>
    <w:p w:rsidR="00435F57" w:rsidRPr="00435F57" w:rsidRDefault="00435F57" w:rsidP="00582AAD">
      <w:pPr>
        <w:jc w:val="both"/>
        <w:rPr>
          <w:b/>
          <w:i/>
        </w:rPr>
      </w:pPr>
      <w:r w:rsidRPr="00435F57">
        <w:rPr>
          <w:b/>
          <w:i/>
        </w:rPr>
        <w:t>Общие правила составления заданий</w:t>
      </w:r>
    </w:p>
    <w:p w:rsidR="00435F57" w:rsidRDefault="00435F57" w:rsidP="00435F57">
      <w:pPr>
        <w:pStyle w:val="a3"/>
        <w:numPr>
          <w:ilvl w:val="0"/>
          <w:numId w:val="12"/>
        </w:numPr>
        <w:jc w:val="both"/>
      </w:pPr>
      <w:r>
        <w:t>Вместе с составлением заданий ВСЕГДА составляйте ключи.</w:t>
      </w:r>
    </w:p>
    <w:p w:rsidR="00435F57" w:rsidRDefault="000A33DE" w:rsidP="00435F57">
      <w:pPr>
        <w:pStyle w:val="a3"/>
        <w:numPr>
          <w:ilvl w:val="0"/>
          <w:numId w:val="12"/>
        </w:numPr>
        <w:jc w:val="both"/>
      </w:pPr>
      <w:r>
        <w:t>Не только задания, но и к</w:t>
      </w:r>
      <w:r w:rsidR="00435F57">
        <w:t xml:space="preserve">лючи должны быть адекватны возрасту </w:t>
      </w:r>
      <w:r>
        <w:t xml:space="preserve">и особенностям мышления </w:t>
      </w:r>
      <w:r w:rsidR="00435F57">
        <w:t>детей</w:t>
      </w:r>
      <w:r>
        <w:t>.</w:t>
      </w:r>
    </w:p>
    <w:p w:rsidR="000A33DE" w:rsidRDefault="00435F57" w:rsidP="00435F57">
      <w:pPr>
        <w:pStyle w:val="a3"/>
        <w:numPr>
          <w:ilvl w:val="0"/>
          <w:numId w:val="12"/>
        </w:numPr>
        <w:jc w:val="both"/>
      </w:pPr>
      <w:r>
        <w:t xml:space="preserve">Продумайте заранее, как вы будете проверять задания, </w:t>
      </w:r>
      <w:r w:rsidR="000A33DE">
        <w:t xml:space="preserve">содержащие творческий элемент. </w:t>
      </w:r>
    </w:p>
    <w:p w:rsidR="00435F57" w:rsidRPr="000A33DE" w:rsidRDefault="00435F57" w:rsidP="00435F57">
      <w:pPr>
        <w:pStyle w:val="a3"/>
        <w:numPr>
          <w:ilvl w:val="0"/>
          <w:numId w:val="12"/>
        </w:numPr>
        <w:jc w:val="both"/>
      </w:pPr>
      <w:r>
        <w:t xml:space="preserve">Если ребенок должен вспомнить и записать имя святого, он пишет полное его имя, принятое в церковной практике. Например, </w:t>
      </w:r>
      <w:r w:rsidRPr="0071714E">
        <w:rPr>
          <w:i/>
        </w:rPr>
        <w:t>прп. Сергий Радонежский</w:t>
      </w:r>
      <w:r>
        <w:t xml:space="preserve">, а не просто </w:t>
      </w:r>
      <w:r w:rsidRPr="0071714E">
        <w:rPr>
          <w:i/>
        </w:rPr>
        <w:t>св. Сергий</w:t>
      </w:r>
      <w:r w:rsidR="000A33DE">
        <w:rPr>
          <w:i/>
        </w:rPr>
        <w:t xml:space="preserve">. </w:t>
      </w:r>
      <w:r w:rsidR="000A33DE" w:rsidRPr="000A33DE">
        <w:t>Е</w:t>
      </w:r>
      <w:r w:rsidR="000A33DE">
        <w:t xml:space="preserve">сли ребенок должен вспомнить и записать название храма, он пишет название, по которому храм можно будет идентифицировать. Например, храм </w:t>
      </w:r>
      <w:r w:rsidR="000A33DE" w:rsidRPr="000A33DE">
        <w:rPr>
          <w:i/>
        </w:rPr>
        <w:t>Петра и Павла в Ясенево</w:t>
      </w:r>
      <w:r w:rsidR="000A33DE">
        <w:t xml:space="preserve">, а не просто </w:t>
      </w:r>
      <w:r w:rsidR="000A33DE" w:rsidRPr="000A33DE">
        <w:rPr>
          <w:i/>
        </w:rPr>
        <w:t>Петропавловская церковь</w:t>
      </w:r>
      <w:r w:rsidR="000A33DE">
        <w:t>.</w:t>
      </w:r>
    </w:p>
    <w:p w:rsidR="00435F57" w:rsidRDefault="00435F57" w:rsidP="00435F57">
      <w:pPr>
        <w:pStyle w:val="a3"/>
        <w:numPr>
          <w:ilvl w:val="0"/>
          <w:numId w:val="12"/>
        </w:numPr>
        <w:jc w:val="both"/>
      </w:pPr>
      <w:r>
        <w:t>При составлении некоторых заданий (история, хронология событий, церковный календарь и пр.) – помните, что у нас ДВА календаря – Юлианский и Григорианский.</w:t>
      </w:r>
      <w:r w:rsidR="000A33DE">
        <w:t xml:space="preserve"> Всегда уточняйте, какие даты должен указать ребенок – по старому стилю или по новому стилю.</w:t>
      </w:r>
    </w:p>
    <w:p w:rsidR="00435F57" w:rsidRDefault="00435F57" w:rsidP="00435F57">
      <w:pPr>
        <w:pStyle w:val="a3"/>
        <w:numPr>
          <w:ilvl w:val="0"/>
          <w:numId w:val="12"/>
        </w:numPr>
        <w:jc w:val="both"/>
      </w:pPr>
      <w:r>
        <w:t>Особое внимание уделяйте формулировке заданий, вопросов и инструкций. Ребенок должен понимать, что от него требуется.</w:t>
      </w:r>
    </w:p>
    <w:p w:rsidR="00435F57" w:rsidRPr="006440EA" w:rsidRDefault="00435F57" w:rsidP="00435F57">
      <w:pPr>
        <w:pStyle w:val="a3"/>
        <w:numPr>
          <w:ilvl w:val="0"/>
          <w:numId w:val="12"/>
        </w:numPr>
        <w:jc w:val="both"/>
      </w:pPr>
      <w:r>
        <w:t>Всегда ищите что-то новое!</w:t>
      </w:r>
    </w:p>
    <w:p w:rsidR="00435F57" w:rsidRPr="00582AAD" w:rsidRDefault="00435F57" w:rsidP="00582AAD">
      <w:pPr>
        <w:jc w:val="both"/>
      </w:pPr>
    </w:p>
    <w:sectPr w:rsidR="00435F57" w:rsidRPr="00582AAD" w:rsidSect="00980F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A88" w:rsidRPr="00236E09" w:rsidRDefault="004A0A88" w:rsidP="00236E09">
      <w:r>
        <w:separator/>
      </w:r>
    </w:p>
  </w:endnote>
  <w:endnote w:type="continuationSeparator" w:id="0">
    <w:p w:rsidR="004A0A88" w:rsidRPr="00236E09" w:rsidRDefault="004A0A88" w:rsidP="00236E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A88" w:rsidRPr="00236E09" w:rsidRDefault="004A0A88" w:rsidP="00236E09">
      <w:r>
        <w:separator/>
      </w:r>
    </w:p>
  </w:footnote>
  <w:footnote w:type="continuationSeparator" w:id="0">
    <w:p w:rsidR="004A0A88" w:rsidRPr="00236E09" w:rsidRDefault="004A0A88" w:rsidP="00236E09">
      <w:r>
        <w:continuationSeparator/>
      </w:r>
    </w:p>
  </w:footnote>
  <w:footnote w:id="1">
    <w:p w:rsidR="00236E09" w:rsidRDefault="00236E09" w:rsidP="00CD1FDD">
      <w:pPr>
        <w:pStyle w:val="a8"/>
        <w:jc w:val="both"/>
      </w:pPr>
      <w:r>
        <w:rPr>
          <w:rStyle w:val="aa"/>
        </w:rPr>
        <w:footnoteRef/>
      </w:r>
      <w:r>
        <w:t xml:space="preserve"> Подробнее о заданиях олимпиады см.: Подготовка к участию в предметной олимпиаде школьников по основам православной культуры «Русь Святая, храни веру «Православную» 2009-2010 учебный год: Методическое пособие</w:t>
      </w:r>
      <w:r w:rsidR="00CD1FDD">
        <w:t>. – М.: Изд. ПСТГУ, 2010</w:t>
      </w:r>
      <w:r w:rsidR="00842D42">
        <w:t xml:space="preserve">.; Задания общероссийской олимпиады школьников по </w:t>
      </w:r>
      <w:r w:rsidR="00CD1FDD">
        <w:t>основам православной культуры «Русь Святая, храни веру «Православную» 2009-2013: Методическое пособие. – М.: Изд. ПСТГУ, 2013.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1520"/>
    <w:multiLevelType w:val="hybridMultilevel"/>
    <w:tmpl w:val="4AC61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22FE5"/>
    <w:multiLevelType w:val="hybridMultilevel"/>
    <w:tmpl w:val="347A9B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E97B19"/>
    <w:multiLevelType w:val="hybridMultilevel"/>
    <w:tmpl w:val="45680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24A00"/>
    <w:multiLevelType w:val="hybridMultilevel"/>
    <w:tmpl w:val="DA602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75366F"/>
    <w:multiLevelType w:val="hybridMultilevel"/>
    <w:tmpl w:val="8ECA4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DC62AA"/>
    <w:multiLevelType w:val="hybridMultilevel"/>
    <w:tmpl w:val="F16AF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B41E4"/>
    <w:multiLevelType w:val="hybridMultilevel"/>
    <w:tmpl w:val="25048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330296"/>
    <w:multiLevelType w:val="hybridMultilevel"/>
    <w:tmpl w:val="A6FC8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784CB8"/>
    <w:multiLevelType w:val="hybridMultilevel"/>
    <w:tmpl w:val="CF6E4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3D4BCD"/>
    <w:multiLevelType w:val="hybridMultilevel"/>
    <w:tmpl w:val="39E4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915BA3"/>
    <w:multiLevelType w:val="hybridMultilevel"/>
    <w:tmpl w:val="6BC83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307B3B"/>
    <w:multiLevelType w:val="hybridMultilevel"/>
    <w:tmpl w:val="AF56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0"/>
  </w:num>
  <w:num w:numId="5">
    <w:abstractNumId w:val="5"/>
  </w:num>
  <w:num w:numId="6">
    <w:abstractNumId w:val="6"/>
  </w:num>
  <w:num w:numId="7">
    <w:abstractNumId w:val="11"/>
  </w:num>
  <w:num w:numId="8">
    <w:abstractNumId w:val="7"/>
  </w:num>
  <w:num w:numId="9">
    <w:abstractNumId w:val="2"/>
  </w:num>
  <w:num w:numId="10">
    <w:abstractNumId w:val="9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561F"/>
    <w:rsid w:val="00040EE1"/>
    <w:rsid w:val="00043C48"/>
    <w:rsid w:val="00046012"/>
    <w:rsid w:val="00046FE0"/>
    <w:rsid w:val="00085A1E"/>
    <w:rsid w:val="000A33DE"/>
    <w:rsid w:val="001C0AFF"/>
    <w:rsid w:val="00206029"/>
    <w:rsid w:val="002177BB"/>
    <w:rsid w:val="002220DE"/>
    <w:rsid w:val="002248C0"/>
    <w:rsid w:val="00236E09"/>
    <w:rsid w:val="0024489C"/>
    <w:rsid w:val="002619DF"/>
    <w:rsid w:val="00275AFE"/>
    <w:rsid w:val="002B5963"/>
    <w:rsid w:val="002D7447"/>
    <w:rsid w:val="00371F33"/>
    <w:rsid w:val="00372B3D"/>
    <w:rsid w:val="003F455E"/>
    <w:rsid w:val="004102B6"/>
    <w:rsid w:val="0043488A"/>
    <w:rsid w:val="00435F57"/>
    <w:rsid w:val="00494494"/>
    <w:rsid w:val="00495A84"/>
    <w:rsid w:val="004A0A88"/>
    <w:rsid w:val="004D74C9"/>
    <w:rsid w:val="00582AAD"/>
    <w:rsid w:val="00596DF9"/>
    <w:rsid w:val="005B1148"/>
    <w:rsid w:val="005F2423"/>
    <w:rsid w:val="0062317A"/>
    <w:rsid w:val="00647F68"/>
    <w:rsid w:val="006813B9"/>
    <w:rsid w:val="00714B5B"/>
    <w:rsid w:val="00716E3A"/>
    <w:rsid w:val="00745E9B"/>
    <w:rsid w:val="0075000C"/>
    <w:rsid w:val="007639AA"/>
    <w:rsid w:val="007858C3"/>
    <w:rsid w:val="00787460"/>
    <w:rsid w:val="00793ED7"/>
    <w:rsid w:val="00796789"/>
    <w:rsid w:val="007A50F7"/>
    <w:rsid w:val="007B7D16"/>
    <w:rsid w:val="007C3AA4"/>
    <w:rsid w:val="007E4CCA"/>
    <w:rsid w:val="007E588D"/>
    <w:rsid w:val="007F4AA3"/>
    <w:rsid w:val="008344A1"/>
    <w:rsid w:val="00842D42"/>
    <w:rsid w:val="008A307A"/>
    <w:rsid w:val="00900EE0"/>
    <w:rsid w:val="00914884"/>
    <w:rsid w:val="00920429"/>
    <w:rsid w:val="00946F94"/>
    <w:rsid w:val="00956359"/>
    <w:rsid w:val="00956397"/>
    <w:rsid w:val="00980F01"/>
    <w:rsid w:val="00986729"/>
    <w:rsid w:val="009A561F"/>
    <w:rsid w:val="009B3BC0"/>
    <w:rsid w:val="00A16ED5"/>
    <w:rsid w:val="00A307A9"/>
    <w:rsid w:val="00A5609B"/>
    <w:rsid w:val="00A7347A"/>
    <w:rsid w:val="00A91C3B"/>
    <w:rsid w:val="00A95382"/>
    <w:rsid w:val="00AA0C4D"/>
    <w:rsid w:val="00AE7472"/>
    <w:rsid w:val="00B30E19"/>
    <w:rsid w:val="00B6502F"/>
    <w:rsid w:val="00BC294D"/>
    <w:rsid w:val="00BE5925"/>
    <w:rsid w:val="00C44E14"/>
    <w:rsid w:val="00C56157"/>
    <w:rsid w:val="00CD0451"/>
    <w:rsid w:val="00CD1FDD"/>
    <w:rsid w:val="00D050AA"/>
    <w:rsid w:val="00D63411"/>
    <w:rsid w:val="00D7383D"/>
    <w:rsid w:val="00D910A3"/>
    <w:rsid w:val="00DA5987"/>
    <w:rsid w:val="00DD3F7A"/>
    <w:rsid w:val="00DF333D"/>
    <w:rsid w:val="00E41003"/>
    <w:rsid w:val="00E84553"/>
    <w:rsid w:val="00EC015C"/>
    <w:rsid w:val="00EC13CB"/>
    <w:rsid w:val="00EE75CB"/>
    <w:rsid w:val="00F31FEC"/>
    <w:rsid w:val="00F355EF"/>
    <w:rsid w:val="00F42D37"/>
    <w:rsid w:val="00F63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E3A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472"/>
    <w:pPr>
      <w:spacing w:after="0" w:line="240" w:lineRule="auto"/>
    </w:pPr>
  </w:style>
  <w:style w:type="table" w:styleId="a4">
    <w:name w:val="Table Grid"/>
    <w:basedOn w:val="a1"/>
    <w:uiPriority w:val="59"/>
    <w:rsid w:val="002060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060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602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DF333D"/>
    <w:pPr>
      <w:ind w:left="720"/>
      <w:contextualSpacing/>
    </w:pPr>
  </w:style>
  <w:style w:type="paragraph" w:styleId="a8">
    <w:name w:val="footnote text"/>
    <w:basedOn w:val="a"/>
    <w:link w:val="a9"/>
    <w:uiPriority w:val="99"/>
    <w:semiHidden/>
    <w:unhideWhenUsed/>
    <w:rsid w:val="00236E0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36E09"/>
    <w:rPr>
      <w:rFonts w:eastAsia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236E09"/>
    <w:rPr>
      <w:vertAlign w:val="superscript"/>
    </w:rPr>
  </w:style>
  <w:style w:type="paragraph" w:styleId="HTML">
    <w:name w:val="HTML Preformatted"/>
    <w:basedOn w:val="a"/>
    <w:link w:val="HTML0"/>
    <w:semiHidden/>
    <w:rsid w:val="002248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80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2248C0"/>
    <w:rPr>
      <w:rFonts w:ascii="Arial Unicode MS" w:eastAsia="Arial Unicode MS" w:hAnsi="Arial Unicode MS" w:cs="Arial Unicode MS"/>
      <w:color w:val="00008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http://img-fotki.yandex.ru/get/6104/40365609.e/0_66b3e_291ba576_X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8E60B1-2A32-474B-B258-199996E0D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3421</Words>
  <Characters>19504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</dc:creator>
  <cp:lastModifiedBy>asus</cp:lastModifiedBy>
  <cp:revision>2</cp:revision>
  <dcterms:created xsi:type="dcterms:W3CDTF">2017-12-21T16:46:00Z</dcterms:created>
  <dcterms:modified xsi:type="dcterms:W3CDTF">2017-12-21T16:46:00Z</dcterms:modified>
</cp:coreProperties>
</file>