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9EAB9" w14:textId="1EA478F4" w:rsidR="00994604" w:rsidRPr="00795CDB" w:rsidRDefault="00994604" w:rsidP="00994604">
      <w:pPr>
        <w:pStyle w:val="a8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>«Утверждаю»</w:t>
      </w:r>
    </w:p>
    <w:p w14:paraId="4CCE6E62" w14:textId="3D006062" w:rsidR="00994604" w:rsidRPr="00795CDB" w:rsidRDefault="00994604" w:rsidP="00994604">
      <w:pPr>
        <w:pStyle w:val="a8"/>
        <w:rPr>
          <w:rFonts w:ascii="Times New Roman" w:hAnsi="Times New Roman"/>
          <w:sz w:val="24"/>
          <w:szCs w:val="24"/>
        </w:rPr>
      </w:pPr>
    </w:p>
    <w:p w14:paraId="266D81C4" w14:textId="77777777" w:rsidR="00994604" w:rsidRPr="00795CDB" w:rsidRDefault="00994604" w:rsidP="00994604">
      <w:pPr>
        <w:pStyle w:val="a8"/>
        <w:rPr>
          <w:rFonts w:ascii="Times New Roman" w:hAnsi="Times New Roman"/>
          <w:sz w:val="24"/>
          <w:szCs w:val="24"/>
        </w:rPr>
      </w:pPr>
    </w:p>
    <w:p w14:paraId="39C1E1B0" w14:textId="77777777" w:rsidR="00573EBC" w:rsidRDefault="00573EBC" w:rsidP="00994604">
      <w:pPr>
        <w:pStyle w:val="a8"/>
        <w:rPr>
          <w:rFonts w:ascii="Times New Roman" w:hAnsi="Times New Roman"/>
          <w:sz w:val="24"/>
          <w:szCs w:val="24"/>
        </w:rPr>
      </w:pPr>
    </w:p>
    <w:p w14:paraId="5217FFB6" w14:textId="77777777" w:rsidR="00994604" w:rsidRPr="00795CDB" w:rsidRDefault="00994604" w:rsidP="00994604">
      <w:pPr>
        <w:pStyle w:val="a8"/>
        <w:rPr>
          <w:rFonts w:ascii="Times New Roman" w:hAnsi="Times New Roman"/>
          <w:sz w:val="24"/>
          <w:szCs w:val="24"/>
        </w:rPr>
      </w:pPr>
      <w:r w:rsidRPr="00795CDB">
        <w:rPr>
          <w:rFonts w:ascii="Times New Roman" w:hAnsi="Times New Roman"/>
          <w:sz w:val="24"/>
          <w:szCs w:val="24"/>
        </w:rPr>
        <w:t>Председатель оргкомитета</w:t>
      </w:r>
    </w:p>
    <w:p w14:paraId="7DB9DC34" w14:textId="652C2DB7" w:rsidR="00994604" w:rsidRPr="00363DCA" w:rsidRDefault="00363DCA" w:rsidP="00994604">
      <w:pPr>
        <w:pStyle w:val="a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М</w:t>
      </w:r>
      <w:r w:rsidR="00994604" w:rsidRPr="00795CDB">
        <w:rPr>
          <w:rFonts w:ascii="Times New Roman" w:hAnsi="Times New Roman"/>
          <w:sz w:val="24"/>
          <w:szCs w:val="24"/>
        </w:rPr>
        <w:t>ИО</w:t>
      </w:r>
      <w:r w:rsidR="00994604" w:rsidRPr="00363DCA">
        <w:rPr>
          <w:rFonts w:ascii="Times New Roman" w:hAnsi="Times New Roman"/>
          <w:sz w:val="24"/>
          <w:szCs w:val="24"/>
          <w:lang w:val="en-US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Hereditas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Nostra</w:t>
      </w:r>
      <w:r w:rsidR="00994604" w:rsidRPr="00363DCA">
        <w:rPr>
          <w:rFonts w:ascii="Times New Roman" w:hAnsi="Times New Roman"/>
          <w:sz w:val="24"/>
          <w:szCs w:val="24"/>
          <w:lang w:val="en-US"/>
        </w:rPr>
        <w:t>»,</w:t>
      </w:r>
    </w:p>
    <w:p w14:paraId="1A19E578" w14:textId="27FE8A97" w:rsidR="00994604" w:rsidRDefault="00994604" w:rsidP="00994604">
      <w:pPr>
        <w:pStyle w:val="a8"/>
        <w:rPr>
          <w:rFonts w:ascii="Times New Roman" w:hAnsi="Times New Roman"/>
          <w:sz w:val="24"/>
          <w:szCs w:val="24"/>
        </w:rPr>
      </w:pPr>
      <w:r w:rsidRPr="00363DCA">
        <w:rPr>
          <w:rFonts w:ascii="Times New Roman" w:hAnsi="Times New Roman"/>
          <w:sz w:val="24"/>
          <w:szCs w:val="24"/>
        </w:rPr>
        <w:t>«</w:t>
      </w:r>
      <w:proofErr w:type="gramStart"/>
      <w:r w:rsidR="00573EBC" w:rsidRPr="00363DCA">
        <w:rPr>
          <w:rFonts w:ascii="Times New Roman" w:hAnsi="Times New Roman"/>
          <w:sz w:val="24"/>
          <w:szCs w:val="24"/>
        </w:rPr>
        <w:t>5</w:t>
      </w:r>
      <w:r w:rsidRPr="00363DCA">
        <w:rPr>
          <w:rFonts w:ascii="Times New Roman" w:hAnsi="Times New Roman"/>
          <w:sz w:val="24"/>
          <w:szCs w:val="24"/>
        </w:rPr>
        <w:t xml:space="preserve">»   </w:t>
      </w:r>
      <w:proofErr w:type="gramEnd"/>
      <w:r w:rsidR="00363DCA">
        <w:rPr>
          <w:rFonts w:ascii="Times New Roman" w:hAnsi="Times New Roman"/>
          <w:sz w:val="24"/>
          <w:szCs w:val="24"/>
        </w:rPr>
        <w:t>сентября</w:t>
      </w:r>
      <w:r w:rsidRPr="00363DCA">
        <w:rPr>
          <w:rFonts w:ascii="Times New Roman" w:hAnsi="Times New Roman"/>
          <w:sz w:val="24"/>
          <w:szCs w:val="24"/>
        </w:rPr>
        <w:t xml:space="preserve">     201</w:t>
      </w:r>
      <w:r w:rsidR="00363DCA">
        <w:rPr>
          <w:rFonts w:ascii="Times New Roman" w:hAnsi="Times New Roman"/>
          <w:sz w:val="24"/>
          <w:szCs w:val="24"/>
        </w:rPr>
        <w:t>6</w:t>
      </w:r>
      <w:r w:rsidRPr="00363DCA">
        <w:rPr>
          <w:rFonts w:ascii="Times New Roman" w:hAnsi="Times New Roman"/>
          <w:sz w:val="24"/>
          <w:szCs w:val="24"/>
        </w:rPr>
        <w:t xml:space="preserve"> </w:t>
      </w:r>
      <w:r w:rsidRPr="00795CDB">
        <w:rPr>
          <w:rFonts w:ascii="Times New Roman" w:hAnsi="Times New Roman"/>
          <w:sz w:val="24"/>
          <w:szCs w:val="24"/>
        </w:rPr>
        <w:t>года</w:t>
      </w:r>
    </w:p>
    <w:p w14:paraId="54455974" w14:textId="03858B70" w:rsidR="00DB67F4" w:rsidRPr="00363DCA" w:rsidRDefault="00DB67F4" w:rsidP="00994604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Абрамян В.Г.</w:t>
      </w:r>
    </w:p>
    <w:p w14:paraId="6E84E696" w14:textId="77777777" w:rsidR="00994604" w:rsidRPr="00363DCA" w:rsidRDefault="00994604" w:rsidP="00994604"/>
    <w:p w14:paraId="3EA31400" w14:textId="77777777" w:rsidR="00573EBC" w:rsidRPr="00363DCA" w:rsidRDefault="00573EBC" w:rsidP="00994604"/>
    <w:p w14:paraId="5DFBE16C" w14:textId="77777777" w:rsidR="00573EBC" w:rsidRPr="00363DCA" w:rsidRDefault="00573EBC" w:rsidP="00994604"/>
    <w:p w14:paraId="7BDF89F0" w14:textId="56B5DAFE" w:rsidR="00430343" w:rsidRPr="004F4467" w:rsidRDefault="00430343" w:rsidP="00430343">
      <w:pPr>
        <w:pStyle w:val="a3"/>
        <w:ind w:firstLine="0"/>
        <w:jc w:val="center"/>
        <w:rPr>
          <w:rFonts w:ascii="Calibri" w:hAnsi="Calibri"/>
        </w:rPr>
      </w:pPr>
      <w:r w:rsidRPr="004F4467">
        <w:rPr>
          <w:rFonts w:ascii="Calibri" w:hAnsi="Calibri"/>
        </w:rPr>
        <w:t>Положение о</w:t>
      </w:r>
      <w:r w:rsidR="00363DCA">
        <w:rPr>
          <w:rFonts w:ascii="Calibri" w:hAnsi="Calibri"/>
        </w:rPr>
        <w:t xml:space="preserve"> международной</w:t>
      </w:r>
      <w:r w:rsidRPr="004F4467">
        <w:rPr>
          <w:rFonts w:ascii="Calibri" w:hAnsi="Calibri"/>
        </w:rPr>
        <w:t xml:space="preserve"> интеллектуальной олимпиаде «</w:t>
      </w:r>
      <w:proofErr w:type="spellStart"/>
      <w:r w:rsidR="00363DCA">
        <w:rPr>
          <w:rFonts w:ascii="Calibri" w:hAnsi="Calibri"/>
          <w:lang w:val="en-US"/>
        </w:rPr>
        <w:t>Heriditas</w:t>
      </w:r>
      <w:proofErr w:type="spellEnd"/>
      <w:r w:rsidR="00363DCA" w:rsidRPr="00363DCA">
        <w:rPr>
          <w:rFonts w:ascii="Calibri" w:hAnsi="Calibri"/>
        </w:rPr>
        <w:t xml:space="preserve"> </w:t>
      </w:r>
      <w:r w:rsidR="00363DCA">
        <w:rPr>
          <w:rFonts w:ascii="Calibri" w:hAnsi="Calibri"/>
          <w:lang w:val="en-US"/>
        </w:rPr>
        <w:t>Nostra</w:t>
      </w:r>
      <w:r w:rsidRPr="004F4467">
        <w:rPr>
          <w:rFonts w:ascii="Calibri" w:hAnsi="Calibri"/>
        </w:rPr>
        <w:t>»</w:t>
      </w:r>
      <w:bookmarkStart w:id="0" w:name="_GoBack"/>
      <w:bookmarkEnd w:id="0"/>
    </w:p>
    <w:p w14:paraId="49BBC575" w14:textId="77777777" w:rsidR="00430343" w:rsidRPr="004F4467" w:rsidRDefault="00430343" w:rsidP="00430343">
      <w:pPr>
        <w:pStyle w:val="a4"/>
        <w:rPr>
          <w:rFonts w:ascii="Calibri" w:hAnsi="Calibri"/>
          <w:spacing w:val="-2"/>
          <w:sz w:val="20"/>
          <w:szCs w:val="20"/>
        </w:rPr>
      </w:pPr>
    </w:p>
    <w:p w14:paraId="4392EA5A" w14:textId="77777777" w:rsidR="00430343" w:rsidRPr="00F77CEA" w:rsidRDefault="00430343" w:rsidP="00430343">
      <w:pPr>
        <w:pStyle w:val="a4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783F216" w14:textId="77777777" w:rsidR="00430343" w:rsidRPr="00F77CEA" w:rsidRDefault="00430343" w:rsidP="00430343">
      <w:pPr>
        <w:pStyle w:val="a4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77CEA">
        <w:rPr>
          <w:rFonts w:ascii="Times New Roman" w:hAnsi="Times New Roman" w:cs="Times New Roman"/>
          <w:spacing w:val="10"/>
          <w:sz w:val="24"/>
          <w:szCs w:val="24"/>
        </w:rPr>
        <w:t>I. Общие положения</w:t>
      </w:r>
    </w:p>
    <w:p w14:paraId="1BEB2410" w14:textId="4167136C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1.1.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Настоящее Положение </w:t>
      </w:r>
      <w:r>
        <w:rPr>
          <w:rFonts w:ascii="Times New Roman" w:hAnsi="Times New Roman" w:cs="Times New Roman"/>
          <w:spacing w:val="-2"/>
          <w:sz w:val="24"/>
          <w:szCs w:val="24"/>
        </w:rPr>
        <w:t>(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далее – Положение) определяет порядок организации и проведения </w:t>
      </w:r>
      <w:r w:rsidR="00363DCA">
        <w:rPr>
          <w:rFonts w:ascii="Times New Roman" w:hAnsi="Times New Roman" w:cs="Times New Roman"/>
          <w:spacing w:val="-2"/>
          <w:sz w:val="24"/>
          <w:szCs w:val="24"/>
        </w:rPr>
        <w:t>Международной интеллектуальной олимпиады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«</w:t>
      </w:r>
      <w:proofErr w:type="spellStart"/>
      <w:r w:rsidR="00363DCA">
        <w:rPr>
          <w:rFonts w:ascii="Times New Roman" w:hAnsi="Times New Roman" w:cs="Times New Roman"/>
          <w:spacing w:val="-2"/>
          <w:sz w:val="24"/>
          <w:szCs w:val="24"/>
          <w:lang w:val="en-US"/>
        </w:rPr>
        <w:t>Hereditas</w:t>
      </w:r>
      <w:proofErr w:type="spellEnd"/>
      <w:r w:rsidR="00363DCA" w:rsidRPr="00363DC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63DCA">
        <w:rPr>
          <w:rFonts w:ascii="Times New Roman" w:hAnsi="Times New Roman" w:cs="Times New Roman"/>
          <w:spacing w:val="-2"/>
          <w:sz w:val="24"/>
          <w:szCs w:val="24"/>
          <w:lang w:val="en-US"/>
        </w:rPr>
        <w:t>Nostra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» (далее – Олимпиада), ее организационное, методическое и финансовое обеспечение, порядок участия в Олимпиаде и определения победителей и призеров. </w:t>
      </w:r>
    </w:p>
    <w:p w14:paraId="26D34D36" w14:textId="77777777" w:rsidR="00430343" w:rsidRPr="00F77CEA" w:rsidRDefault="00430343" w:rsidP="00430343">
      <w:pPr>
        <w:pStyle w:val="1"/>
        <w:spacing w:before="0"/>
        <w:jc w:val="both"/>
        <w:rPr>
          <w:rStyle w:val="a7"/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1.2. </w:t>
      </w:r>
      <w:r w:rsidRPr="00F77CEA">
        <w:rPr>
          <w:rStyle w:val="a7"/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Основными целями Олимпиады являются: </w:t>
      </w:r>
    </w:p>
    <w:p w14:paraId="1345CA77" w14:textId="77777777" w:rsidR="00430343" w:rsidRPr="00F77CEA" w:rsidRDefault="00430343" w:rsidP="00430343">
      <w:pPr>
        <w:pStyle w:val="1"/>
        <w:numPr>
          <w:ilvl w:val="0"/>
          <w:numId w:val="2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изучение отечественной истории и культуры;</w:t>
      </w:r>
    </w:p>
    <w:p w14:paraId="7774F365" w14:textId="77777777" w:rsidR="00430343" w:rsidRPr="00F77CEA" w:rsidRDefault="00430343" w:rsidP="00430343">
      <w:pPr>
        <w:pStyle w:val="1"/>
        <w:numPr>
          <w:ilvl w:val="0"/>
          <w:numId w:val="2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развитие проектной работы и расширение методической и содержательной базы интеллектуальных соревнований; </w:t>
      </w:r>
    </w:p>
    <w:p w14:paraId="5CAA646C" w14:textId="77777777" w:rsidR="00430343" w:rsidRPr="00F77CEA" w:rsidRDefault="00430343" w:rsidP="00430343">
      <w:pPr>
        <w:pStyle w:val="1"/>
        <w:numPr>
          <w:ilvl w:val="0"/>
          <w:numId w:val="2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объединение молодежи в деле изучения и сохранения отечественного культурного наследия;</w:t>
      </w:r>
    </w:p>
    <w:p w14:paraId="0FDB7175" w14:textId="77777777" w:rsidR="00430343" w:rsidRPr="00F77CEA" w:rsidRDefault="00430343" w:rsidP="00430343">
      <w:pPr>
        <w:pStyle w:val="1"/>
        <w:numPr>
          <w:ilvl w:val="0"/>
          <w:numId w:val="2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создание условий для поддержки одаренных детей; </w:t>
      </w:r>
    </w:p>
    <w:p w14:paraId="709C5065" w14:textId="77777777" w:rsidR="00430343" w:rsidRPr="00F77CEA" w:rsidRDefault="00430343" w:rsidP="00430343">
      <w:pPr>
        <w:pStyle w:val="1"/>
        <w:numPr>
          <w:ilvl w:val="0"/>
          <w:numId w:val="2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повышение педагогической квалификации учителей, аспирантов, студентов, научных работников, принимающих участие в проведении Олимпиады. </w:t>
      </w:r>
    </w:p>
    <w:p w14:paraId="37C52A0E" w14:textId="77777777" w:rsidR="00430343" w:rsidRPr="00F77CEA" w:rsidRDefault="00430343" w:rsidP="00430343">
      <w:pPr>
        <w:pStyle w:val="a5"/>
        <w:spacing w:before="113"/>
        <w:ind w:firstLine="0"/>
        <w:jc w:val="both"/>
        <w:rPr>
          <w:rStyle w:val="a7"/>
          <w:rFonts w:ascii="Times New Roman" w:hAnsi="Times New Roman" w:cs="Times New Roman"/>
          <w:b w:val="0"/>
          <w:bCs w:val="0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1.3. </w:t>
      </w:r>
      <w:r w:rsidRPr="00F77CEA">
        <w:rPr>
          <w:rStyle w:val="a7"/>
          <w:rFonts w:ascii="Times New Roman" w:hAnsi="Times New Roman" w:cs="Times New Roman"/>
          <w:b w:val="0"/>
          <w:bCs w:val="0"/>
          <w:spacing w:val="-2"/>
          <w:sz w:val="24"/>
          <w:szCs w:val="24"/>
        </w:rPr>
        <w:t xml:space="preserve">Организаторами этапов Олимпиады являются: </w:t>
      </w:r>
    </w:p>
    <w:p w14:paraId="21EB1C33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6"/>
          <w:sz w:val="24"/>
          <w:szCs w:val="24"/>
        </w:rPr>
        <w:t>1.3.1.</w:t>
      </w:r>
      <w:r w:rsidRPr="00F77CEA">
        <w:rPr>
          <w:rFonts w:ascii="Times New Roman" w:hAnsi="Times New Roman" w:cs="Times New Roman"/>
          <w:spacing w:val="-6"/>
          <w:sz w:val="24"/>
          <w:szCs w:val="24"/>
        </w:rPr>
        <w:t xml:space="preserve"> Школьный этап – образовательные организации (далее – организатор школьного этапа Олимпиады). </w:t>
      </w:r>
    </w:p>
    <w:p w14:paraId="53A5A472" w14:textId="20E03D3D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6"/>
          <w:sz w:val="24"/>
          <w:szCs w:val="24"/>
        </w:rPr>
        <w:t>1.3.2.</w:t>
      </w:r>
      <w:r w:rsidRPr="00F77CE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363DCA">
        <w:rPr>
          <w:rFonts w:ascii="Times New Roman" w:hAnsi="Times New Roman" w:cs="Times New Roman"/>
          <w:spacing w:val="-6"/>
          <w:sz w:val="24"/>
          <w:szCs w:val="24"/>
        </w:rPr>
        <w:t>Полуфинальный</w:t>
      </w:r>
      <w:r w:rsidRPr="00F77CEA">
        <w:rPr>
          <w:rFonts w:ascii="Times New Roman" w:hAnsi="Times New Roman" w:cs="Times New Roman"/>
          <w:spacing w:val="-6"/>
          <w:sz w:val="24"/>
          <w:szCs w:val="24"/>
        </w:rPr>
        <w:t xml:space="preserve"> этап – образовательные организации (далее – организатор </w:t>
      </w:r>
      <w:r w:rsidR="00363DCA">
        <w:rPr>
          <w:rFonts w:ascii="Times New Roman" w:hAnsi="Times New Roman" w:cs="Times New Roman"/>
          <w:spacing w:val="-6"/>
          <w:sz w:val="24"/>
          <w:szCs w:val="24"/>
        </w:rPr>
        <w:t>полуфинального</w:t>
      </w:r>
      <w:r w:rsidRPr="00F77CEA">
        <w:rPr>
          <w:rFonts w:ascii="Times New Roman" w:hAnsi="Times New Roman" w:cs="Times New Roman"/>
          <w:spacing w:val="-6"/>
          <w:sz w:val="24"/>
          <w:szCs w:val="24"/>
        </w:rPr>
        <w:t xml:space="preserve"> этапа Олимпиады). </w:t>
      </w:r>
    </w:p>
    <w:p w14:paraId="3C160951" w14:textId="4AF9621A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1.3.4.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Заключительный этап </w:t>
      </w:r>
      <w:proofErr w:type="gramStart"/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– </w:t>
      </w:r>
      <w:r w:rsidR="00363DCA">
        <w:rPr>
          <w:rFonts w:ascii="Times New Roman" w:hAnsi="Times New Roman" w:cs="Times New Roman"/>
          <w:spacing w:val="-2"/>
          <w:sz w:val="24"/>
          <w:szCs w:val="24"/>
        </w:rPr>
        <w:t xml:space="preserve"> организует</w:t>
      </w:r>
      <w:proofErr w:type="gramEnd"/>
      <w:r w:rsidR="00363DCA">
        <w:rPr>
          <w:rFonts w:ascii="Times New Roman" w:hAnsi="Times New Roman" w:cs="Times New Roman"/>
          <w:spacing w:val="-2"/>
          <w:sz w:val="24"/>
          <w:szCs w:val="24"/>
        </w:rPr>
        <w:t xml:space="preserve"> методическое объединение сайта международных олимпиад и конкурсов </w:t>
      </w:r>
      <w:r w:rsidR="00363DCA" w:rsidRPr="00363DCA">
        <w:rPr>
          <w:rFonts w:ascii="Times New Roman" w:hAnsi="Times New Roman" w:cs="Times New Roman"/>
          <w:spacing w:val="-2"/>
          <w:sz w:val="24"/>
          <w:szCs w:val="24"/>
        </w:rPr>
        <w:t>http://www.mionn.ru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34703F6B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1.4.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В Олимпиаде принимают участие на добровольной основе учащиеся 1</w:t>
      </w:r>
      <w:r>
        <w:rPr>
          <w:rFonts w:ascii="Times New Roman" w:hAnsi="Times New Roman" w:cs="Times New Roman"/>
          <w:spacing w:val="-2"/>
          <w:sz w:val="24"/>
          <w:szCs w:val="24"/>
        </w:rPr>
        <w:t>–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11</w:t>
      </w:r>
      <w:r>
        <w:rPr>
          <w:rFonts w:ascii="Times New Roman" w:hAnsi="Times New Roman" w:cs="Times New Roman"/>
          <w:spacing w:val="-2"/>
          <w:sz w:val="24"/>
          <w:szCs w:val="24"/>
        </w:rPr>
        <w:t>-х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классов государственных, муниципальных и негосударственных образовательных организаций, реализующих общеобразовательные программы (далее – образовательные организации).</w:t>
      </w:r>
    </w:p>
    <w:p w14:paraId="492D106B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1.6.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Участниками олимпиады могут быть граждане Российской Федерации, иностранные граждане, а также лица без гражданства.</w:t>
      </w:r>
    </w:p>
    <w:p w14:paraId="60DBBF39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10"/>
          <w:sz w:val="24"/>
          <w:szCs w:val="24"/>
        </w:rPr>
        <w:t xml:space="preserve">1.7. </w:t>
      </w:r>
      <w:r w:rsidRPr="00F77CEA">
        <w:rPr>
          <w:rFonts w:ascii="Times New Roman" w:hAnsi="Times New Roman" w:cs="Times New Roman"/>
          <w:spacing w:val="-10"/>
          <w:sz w:val="24"/>
          <w:szCs w:val="24"/>
        </w:rPr>
        <w:t xml:space="preserve">Рабочим языком Олимпиады является русский язык. </w:t>
      </w:r>
    </w:p>
    <w:p w14:paraId="6943CC30" w14:textId="6431FDA8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1.8.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Олимпиада проводится ежегодно с 1 сентября по </w:t>
      </w:r>
      <w:r w:rsidR="00FD705B">
        <w:rPr>
          <w:rFonts w:ascii="Times New Roman" w:hAnsi="Times New Roman" w:cs="Times New Roman"/>
          <w:spacing w:val="-2"/>
          <w:sz w:val="24"/>
          <w:szCs w:val="24"/>
        </w:rPr>
        <w:t>15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D705B">
        <w:rPr>
          <w:rFonts w:ascii="Times New Roman" w:hAnsi="Times New Roman" w:cs="Times New Roman"/>
          <w:spacing w:val="-2"/>
          <w:sz w:val="24"/>
          <w:szCs w:val="24"/>
        </w:rPr>
        <w:t>ма</w:t>
      </w:r>
      <w:r>
        <w:rPr>
          <w:rFonts w:ascii="Times New Roman" w:hAnsi="Times New Roman" w:cs="Times New Roman"/>
          <w:spacing w:val="-2"/>
          <w:sz w:val="24"/>
          <w:szCs w:val="24"/>
        </w:rPr>
        <w:t>я</w:t>
      </w:r>
      <w:r w:rsidR="002D48D2">
        <w:rPr>
          <w:rFonts w:ascii="Times New Roman" w:hAnsi="Times New Roman" w:cs="Times New Roman"/>
          <w:spacing w:val="-2"/>
          <w:sz w:val="24"/>
          <w:szCs w:val="24"/>
        </w:rPr>
        <w:t xml:space="preserve"> в три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этапа: школьный, </w:t>
      </w:r>
      <w:r w:rsidR="002D48D2">
        <w:rPr>
          <w:rFonts w:ascii="Times New Roman" w:hAnsi="Times New Roman" w:cs="Times New Roman"/>
          <w:spacing w:val="-2"/>
          <w:sz w:val="24"/>
          <w:szCs w:val="24"/>
        </w:rPr>
        <w:t>полуфинальный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и заключительный. Все этапы проводятся в очной форме. </w:t>
      </w:r>
    </w:p>
    <w:p w14:paraId="68FD4F83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1.9.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Олимпиада проводится по комплексу предметов, связанных с изучением истории и культуры России.</w:t>
      </w:r>
    </w:p>
    <w:p w14:paraId="58E03B04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1.10.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Этапы Олимпиады проводятся по заданиям, составленным на основе общеобразовательных программ, реализуемых на ступенях начального, основного общего и среднего общего образования (далее – олимпиадные задания). </w:t>
      </w:r>
    </w:p>
    <w:p w14:paraId="2D44EDE8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lastRenderedPageBreak/>
        <w:t xml:space="preserve">1.11.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Квоты на участие в каждом этапе Олимпиады определяются организатором соответствующего этапа Олимпиады. Квоты на участие в школьном этапе Олимпиады не устанавливаются. </w:t>
      </w:r>
    </w:p>
    <w:p w14:paraId="4867B4DF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1.12.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Победители и призеры всех этапов Олимпиады определяются на основании результатов участников соответствующих этапов Олимпиады, которые заносятся в итоговую таблицу результатов участников соответствующих этапов Олимпиады, представляющую собой ранжированный список участников, расположенных по мере убывания набранных ими баллов (далее – итоговая таблица), но не более </w:t>
      </w:r>
      <w:r>
        <w:rPr>
          <w:rFonts w:ascii="Times New Roman" w:hAnsi="Times New Roman" w:cs="Times New Roman"/>
          <w:spacing w:val="-2"/>
          <w:sz w:val="24"/>
          <w:szCs w:val="24"/>
        </w:rPr>
        <w:t>2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5% от общего числа. Участники с равным количеством баллов располагаются в алфавитном порядке. </w:t>
      </w:r>
    </w:p>
    <w:p w14:paraId="4D92B5D0" w14:textId="40F3521C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1.1</w:t>
      </w:r>
      <w:r>
        <w:rPr>
          <w:rStyle w:val="a7"/>
          <w:rFonts w:ascii="Times New Roman" w:hAnsi="Times New Roman" w:cs="Times New Roman"/>
          <w:spacing w:val="-2"/>
          <w:sz w:val="24"/>
          <w:szCs w:val="24"/>
        </w:rPr>
        <w:t>3</w:t>
      </w: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Официальный сайт Олимпиады размещен в сети Интернет по ад</w:t>
      </w:r>
      <w:r w:rsidR="003E5BD2">
        <w:rPr>
          <w:rFonts w:ascii="Times New Roman" w:hAnsi="Times New Roman" w:cs="Times New Roman"/>
          <w:spacing w:val="-2"/>
          <w:sz w:val="24"/>
          <w:szCs w:val="24"/>
        </w:rPr>
        <w:t xml:space="preserve">ресу: </w:t>
      </w:r>
      <w:r w:rsidR="002D48D2" w:rsidRPr="002D48D2">
        <w:rPr>
          <w:rFonts w:ascii="Times New Roman" w:hAnsi="Times New Roman" w:cs="Times New Roman"/>
          <w:spacing w:val="-2"/>
          <w:sz w:val="24"/>
          <w:szCs w:val="24"/>
        </w:rPr>
        <w:t>http://nn.mionn.ru/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055CE7F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6DFA11F" w14:textId="77777777" w:rsidR="00430343" w:rsidRPr="00F77CEA" w:rsidRDefault="00430343" w:rsidP="00430343">
      <w:pPr>
        <w:pStyle w:val="a4"/>
        <w:spacing w:before="0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 w:rsidRPr="00F77CEA">
        <w:rPr>
          <w:rFonts w:ascii="Times New Roman" w:hAnsi="Times New Roman" w:cs="Times New Roman"/>
          <w:spacing w:val="10"/>
          <w:sz w:val="24"/>
          <w:szCs w:val="24"/>
        </w:rPr>
        <w:t>II. Организационно методическое и информационное обеспечение олимпиады</w:t>
      </w:r>
    </w:p>
    <w:p w14:paraId="69F16982" w14:textId="1AD51FBC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2.</w:t>
      </w:r>
      <w:r w:rsidR="002D48D2">
        <w:rPr>
          <w:rStyle w:val="a7"/>
          <w:rFonts w:ascii="Times New Roman" w:hAnsi="Times New Roman" w:cs="Times New Roman"/>
          <w:spacing w:val="-2"/>
          <w:sz w:val="24"/>
          <w:szCs w:val="24"/>
        </w:rPr>
        <w:t>1</w:t>
      </w: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Для проведения Олимпиады организаторы создают Центральный оргкомитет Олимпиады, Центральную методическую комиссию и жюри, оргкомитеты и жюри на местах на срок не более одного года.</w:t>
      </w:r>
    </w:p>
    <w:p w14:paraId="6D6995A3" w14:textId="13A95F5D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2.</w:t>
      </w:r>
      <w:r w:rsidR="002D48D2">
        <w:rPr>
          <w:rStyle w:val="a7"/>
          <w:rFonts w:ascii="Times New Roman" w:hAnsi="Times New Roman" w:cs="Times New Roman"/>
          <w:spacing w:val="-2"/>
          <w:sz w:val="24"/>
          <w:szCs w:val="24"/>
        </w:rPr>
        <w:t>2</w:t>
      </w: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Общее руководство подготовкой и проведением Олимпиады и ее организационное обеспечение осуществляет Центральный оргкомитет Олимпиады.</w:t>
      </w:r>
    </w:p>
    <w:p w14:paraId="0655F04C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2.6.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Центральный оргкомитет Олимпиады осуществляет следующие функции:</w:t>
      </w:r>
    </w:p>
    <w:p w14:paraId="29F03926" w14:textId="63BC370B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разрабатывает и ежегодно утверждает Положение об Олимпиаде;</w:t>
      </w:r>
    </w:p>
    <w:p w14:paraId="0038AB7D" w14:textId="77777777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обеспечивает непосредственное проведение заключительного этапа Олимпиады;</w:t>
      </w:r>
    </w:p>
    <w:p w14:paraId="19178965" w14:textId="46988D0B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формирует составы методических комиссий, жюри и апелляционных комиссий Олимпиады;</w:t>
      </w:r>
    </w:p>
    <w:p w14:paraId="36FE96E6" w14:textId="77777777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заслушивает отчеты жюри;</w:t>
      </w:r>
    </w:p>
    <w:p w14:paraId="5FEFC808" w14:textId="77777777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рассматривает совместно с методическими комиссиями и жюри Олимпиады апелляции участников Олимпиады и принимает окончательные решения по результатам их рассмотрения;</w:t>
      </w:r>
    </w:p>
    <w:p w14:paraId="0CD9BC17" w14:textId="77777777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утверждает список победителей и призеров Олимпиады;</w:t>
      </w:r>
    </w:p>
    <w:p w14:paraId="18118863" w14:textId="77777777" w:rsidR="00430343" w:rsidRPr="00F77CEA" w:rsidRDefault="00430343" w:rsidP="00430343">
      <w:pPr>
        <w:pStyle w:val="1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награждает победителей и призеров Олимпиады;</w:t>
      </w:r>
    </w:p>
    <w:p w14:paraId="33A1EA67" w14:textId="77777777" w:rsidR="00430343" w:rsidRDefault="00430343" w:rsidP="00430343">
      <w:pPr>
        <w:pStyle w:val="a6"/>
        <w:numPr>
          <w:ilvl w:val="0"/>
          <w:numId w:val="1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осуществляет иные функции, направленные на достижение целей проведения Олимпиады.</w:t>
      </w:r>
    </w:p>
    <w:p w14:paraId="6567B5FC" w14:textId="77777777" w:rsidR="002D48D2" w:rsidRPr="00F77CEA" w:rsidRDefault="002D48D2" w:rsidP="00430343">
      <w:pPr>
        <w:pStyle w:val="a6"/>
        <w:numPr>
          <w:ilvl w:val="0"/>
          <w:numId w:val="1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</w:p>
    <w:p w14:paraId="65AA41D0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2.7.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Оргкомитеты Олимпиады на местах:</w:t>
      </w:r>
    </w:p>
    <w:p w14:paraId="4FABC4F1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обеспечивают непосредственное проведение Олимпиады на местах;</w:t>
      </w:r>
    </w:p>
    <w:p w14:paraId="0BAF3F79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формируют составы жюри соответствующих этапов Олимпиады;</w:t>
      </w:r>
    </w:p>
    <w:p w14:paraId="5D22CA57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утверждают квоты на количество участников Олимпиады (кроме школьного этапа);</w:t>
      </w:r>
    </w:p>
    <w:p w14:paraId="1AB94D17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утверждают списки победителей и призеров соответствующих этапов Олимпиады, направляют их в Центральный оргкомитет Олимпиады;</w:t>
      </w:r>
    </w:p>
    <w:p w14:paraId="51CF2AE5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утверждают финансовый план и смету затрат на организацию и проведение Олимпиады;</w:t>
      </w:r>
    </w:p>
    <w:p w14:paraId="13AD6E3B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8"/>
          <w:sz w:val="24"/>
          <w:szCs w:val="24"/>
        </w:rPr>
        <w:t>определяют источники финансирования Олимпиады;</w:t>
      </w:r>
    </w:p>
    <w:p w14:paraId="7F6A9B81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рассматривают конфликтные ситуации, возникшие при проведении Олимпиады;</w:t>
      </w:r>
    </w:p>
    <w:p w14:paraId="37DCAE68" w14:textId="77777777" w:rsidR="00430343" w:rsidRPr="00F77CEA" w:rsidRDefault="00430343" w:rsidP="00430343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организуют освещение Олимпиады в средствах массовой информации на местах;</w:t>
      </w:r>
    </w:p>
    <w:p w14:paraId="56BD8054" w14:textId="46D676B1" w:rsidR="002D48D2" w:rsidRPr="002D48D2" w:rsidRDefault="00430343" w:rsidP="002D48D2">
      <w:pPr>
        <w:pStyle w:val="a6"/>
        <w:numPr>
          <w:ilvl w:val="0"/>
          <w:numId w:val="4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анализируют, обобщают итоги Олимпиады и представляют отчет о проведении Олимпиады в Центральный оргкомитет Олимпиады, а также публикуют в печати.</w:t>
      </w:r>
    </w:p>
    <w:p w14:paraId="46D8E001" w14:textId="3EF0F30D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2.8.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Для подготовки олимпиадных заданий формируется методическая комиссия Олимпиады.</w:t>
      </w:r>
    </w:p>
    <w:p w14:paraId="09165DCF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2.9.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Центральная методическая комиссия Олимпиады осуществляет следующие функции:</w:t>
      </w:r>
    </w:p>
    <w:p w14:paraId="3A1980B4" w14:textId="77777777" w:rsidR="00430343" w:rsidRPr="00F77CEA" w:rsidRDefault="00430343" w:rsidP="00430343">
      <w:pPr>
        <w:pStyle w:val="a6"/>
        <w:numPr>
          <w:ilvl w:val="0"/>
          <w:numId w:val="5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разрабатывает материалы олимпиадных заданий, критерии оценки выполненных олимпиадных заданий, методические рекомендации по организации и проведению Олимпиады для всех этапов;</w:t>
      </w:r>
    </w:p>
    <w:p w14:paraId="7F6B3D32" w14:textId="77777777" w:rsidR="00430343" w:rsidRPr="00F77CEA" w:rsidRDefault="00430343" w:rsidP="00430343">
      <w:pPr>
        <w:pStyle w:val="a6"/>
        <w:numPr>
          <w:ilvl w:val="0"/>
          <w:numId w:val="5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определяет форму проведения и техническое обеспечение заключительного этапа Олимпиады;</w:t>
      </w:r>
    </w:p>
    <w:p w14:paraId="5017B620" w14:textId="77777777" w:rsidR="00430343" w:rsidRPr="00F77CEA" w:rsidRDefault="00430343" w:rsidP="00430343">
      <w:pPr>
        <w:pStyle w:val="a6"/>
        <w:numPr>
          <w:ilvl w:val="0"/>
          <w:numId w:val="5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предоставляет для размещения на официальном сайте Олимпиады решения олимпиадных заданий;</w:t>
      </w:r>
    </w:p>
    <w:p w14:paraId="38B2D958" w14:textId="77777777" w:rsidR="00430343" w:rsidRPr="00F77CEA" w:rsidRDefault="00430343" w:rsidP="00430343">
      <w:pPr>
        <w:pStyle w:val="a6"/>
        <w:numPr>
          <w:ilvl w:val="0"/>
          <w:numId w:val="5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lastRenderedPageBreak/>
        <w:t>рассматривает совместно с Центральным оргкомитетом Олимпиады и жюри Олимпиады апелляции участников Олимпиады;</w:t>
      </w:r>
    </w:p>
    <w:p w14:paraId="4048D824" w14:textId="77777777" w:rsidR="00430343" w:rsidRPr="00F77CEA" w:rsidRDefault="00430343" w:rsidP="00430343">
      <w:pPr>
        <w:pStyle w:val="a6"/>
        <w:numPr>
          <w:ilvl w:val="0"/>
          <w:numId w:val="5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вносит в Центральный оргкомитет Олимпиады предложения по совершенствованию организации Олимпиады;</w:t>
      </w:r>
    </w:p>
    <w:p w14:paraId="4598A862" w14:textId="77777777" w:rsidR="00430343" w:rsidRPr="00F77CEA" w:rsidRDefault="00430343" w:rsidP="00430343">
      <w:pPr>
        <w:pStyle w:val="a6"/>
        <w:numPr>
          <w:ilvl w:val="0"/>
          <w:numId w:val="5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осуществляет иные функции, направленные на достижение целей проведения Олимпиады.</w:t>
      </w:r>
    </w:p>
    <w:p w14:paraId="0C808023" w14:textId="2C944B1B" w:rsidR="00430343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4"/>
          <w:sz w:val="24"/>
          <w:szCs w:val="24"/>
        </w:rPr>
        <w:t xml:space="preserve">2.10. </w:t>
      </w:r>
      <w:r w:rsidRPr="00F77CEA">
        <w:rPr>
          <w:rFonts w:ascii="Times New Roman" w:hAnsi="Times New Roman" w:cs="Times New Roman"/>
          <w:spacing w:val="-4"/>
          <w:sz w:val="24"/>
          <w:szCs w:val="24"/>
        </w:rPr>
        <w:t>Для проверки работ участников Олимпиады формируется жюри Олимпиады.</w:t>
      </w:r>
    </w:p>
    <w:p w14:paraId="38C06B99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2.11.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Жюри Олимпиады осуществляет следующие функции:</w:t>
      </w:r>
    </w:p>
    <w:p w14:paraId="48EC9EDA" w14:textId="77777777" w:rsidR="00430343" w:rsidRPr="00F77CEA" w:rsidRDefault="00430343" w:rsidP="00430343">
      <w:pPr>
        <w:pStyle w:val="a6"/>
        <w:numPr>
          <w:ilvl w:val="0"/>
          <w:numId w:val="6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проверяет работы участников Олимпиады и оценивает другие виды испытаний участников Олимпиады при их наличии;</w:t>
      </w:r>
    </w:p>
    <w:p w14:paraId="3896FBF8" w14:textId="77777777" w:rsidR="00430343" w:rsidRPr="00F77CEA" w:rsidRDefault="00430343" w:rsidP="00430343">
      <w:pPr>
        <w:pStyle w:val="a6"/>
        <w:numPr>
          <w:ilvl w:val="0"/>
          <w:numId w:val="6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представляет в оргкомитет Олимпиады предложения по присуждению дипломов победителей и призеров Олимпиады;</w:t>
      </w:r>
    </w:p>
    <w:p w14:paraId="134D2CB7" w14:textId="77777777" w:rsidR="00430343" w:rsidRPr="00F77CEA" w:rsidRDefault="00430343" w:rsidP="00430343">
      <w:pPr>
        <w:pStyle w:val="a6"/>
        <w:numPr>
          <w:ilvl w:val="0"/>
          <w:numId w:val="6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рассматривает совместно с оргкомитетом и членами методической комиссии апелляции участников Олимпиады;</w:t>
      </w:r>
    </w:p>
    <w:p w14:paraId="12B9373C" w14:textId="77777777" w:rsidR="00430343" w:rsidRPr="00F77CEA" w:rsidRDefault="00430343" w:rsidP="00430343">
      <w:pPr>
        <w:pStyle w:val="a6"/>
        <w:numPr>
          <w:ilvl w:val="0"/>
          <w:numId w:val="6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вносит предложения по совершенствованию организации Олимпиады;</w:t>
      </w:r>
    </w:p>
    <w:p w14:paraId="6688A899" w14:textId="77777777" w:rsidR="00430343" w:rsidRPr="00F77CEA" w:rsidRDefault="00430343" w:rsidP="00430343">
      <w:pPr>
        <w:pStyle w:val="a6"/>
        <w:numPr>
          <w:ilvl w:val="0"/>
          <w:numId w:val="6"/>
        </w:numPr>
        <w:spacing w:before="0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-2"/>
          <w:sz w:val="24"/>
          <w:szCs w:val="24"/>
        </w:rPr>
        <w:t>осуществляет иные функции, направленные на достижение целей проведения Олимпиады.</w:t>
      </w:r>
    </w:p>
    <w:p w14:paraId="23B8F171" w14:textId="7D7B3A7F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2.12.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Проверку олимпиадных заданий </w:t>
      </w:r>
      <w:r w:rsidR="00DC5B8C">
        <w:rPr>
          <w:rFonts w:ascii="Times New Roman" w:hAnsi="Times New Roman" w:cs="Times New Roman"/>
          <w:spacing w:val="-2"/>
          <w:sz w:val="24"/>
          <w:szCs w:val="24"/>
        </w:rPr>
        <w:t>трёх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этапов Олимпиады осуществляют жюри соответствующих этапов Олимпиады.</w:t>
      </w:r>
    </w:p>
    <w:p w14:paraId="09133932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2.13.</w:t>
      </w:r>
      <w:r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В своей деятельности Центральный оргкомитет, методическая комиссия и жюри Олимпиады руководствуются принципами профессионализма, законности, гласности, объективности и гуманизма.</w:t>
      </w:r>
    </w:p>
    <w:p w14:paraId="4185EF08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A2FE4C4" w14:textId="77777777" w:rsidR="00430343" w:rsidRPr="00F77CEA" w:rsidRDefault="00430343" w:rsidP="00430343">
      <w:pPr>
        <w:pStyle w:val="a4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Fonts w:ascii="Times New Roman" w:hAnsi="Times New Roman" w:cs="Times New Roman"/>
          <w:spacing w:val="10"/>
          <w:sz w:val="24"/>
          <w:szCs w:val="24"/>
        </w:rPr>
        <w:t xml:space="preserve">III. Порядок проведения и подведение итогов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Олимпиады </w:t>
      </w:r>
    </w:p>
    <w:p w14:paraId="2A680B65" w14:textId="7B8019BC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3.1.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Олимпиада проводится в сроки, установленные Центральным оргкомитетом. </w:t>
      </w:r>
    </w:p>
    <w:p w14:paraId="7489F383" w14:textId="6C3E7684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3.2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. Олимпиада включает в себя </w:t>
      </w:r>
      <w:r w:rsidR="00DC5B8C">
        <w:rPr>
          <w:rFonts w:ascii="Times New Roman" w:hAnsi="Times New Roman" w:cs="Times New Roman"/>
          <w:spacing w:val="-2"/>
          <w:sz w:val="24"/>
          <w:szCs w:val="24"/>
        </w:rPr>
        <w:t>три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этапа: школьный этап, </w:t>
      </w:r>
      <w:proofErr w:type="spellStart"/>
      <w:r w:rsidR="00DC5B8C">
        <w:rPr>
          <w:rFonts w:ascii="Times New Roman" w:hAnsi="Times New Roman" w:cs="Times New Roman"/>
          <w:spacing w:val="-2"/>
          <w:sz w:val="24"/>
          <w:szCs w:val="24"/>
        </w:rPr>
        <w:t>полуфинальый</w:t>
      </w:r>
      <w:proofErr w:type="spellEnd"/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этап, </w:t>
      </w:r>
      <w:proofErr w:type="spellStart"/>
      <w:r w:rsidRPr="00F77CEA">
        <w:rPr>
          <w:rFonts w:ascii="Times New Roman" w:hAnsi="Times New Roman" w:cs="Times New Roman"/>
          <w:spacing w:val="-2"/>
          <w:sz w:val="24"/>
          <w:szCs w:val="24"/>
        </w:rPr>
        <w:t>рфинальный</w:t>
      </w:r>
      <w:proofErr w:type="spellEnd"/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(заключительный) этап.</w:t>
      </w:r>
    </w:p>
    <w:p w14:paraId="6B4FCFEA" w14:textId="53EDE7DE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3.3.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К участию в финальном (заключительном) этапе допускаются </w:t>
      </w:r>
      <w:r w:rsidR="00DC5B8C">
        <w:rPr>
          <w:rFonts w:ascii="Times New Roman" w:hAnsi="Times New Roman" w:cs="Times New Roman"/>
          <w:spacing w:val="-2"/>
          <w:sz w:val="24"/>
          <w:szCs w:val="24"/>
        </w:rPr>
        <w:t>вне конкурса допускают участники индивидуальных финальных соревнований ОВИО «Наше наследие» в соответствии с их возрастной группой, а также команды показавшие лучшие результаты в полуфинальных турах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6FE8306D" w14:textId="3BDBF72E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>3.4.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Итоги Олимпиады подводятся по результатам </w:t>
      </w:r>
      <w:r w:rsidR="00DC5B8C">
        <w:rPr>
          <w:rFonts w:ascii="Times New Roman" w:hAnsi="Times New Roman" w:cs="Times New Roman"/>
          <w:spacing w:val="-2"/>
          <w:sz w:val="24"/>
          <w:szCs w:val="24"/>
        </w:rPr>
        <w:t>команд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. После объявления результатов каждого этапа участники Олимпиады могут подать апелляцию. Порядок подачи и рассмотрения апелляций регламентируется Положением об апелляциях.</w:t>
      </w:r>
    </w:p>
    <w:p w14:paraId="3996BF82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3.5.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Победители и призеры этапов Олимпиады определяются из числа участников соответствующего этапа Олимпиады.</w:t>
      </w:r>
    </w:p>
    <w:p w14:paraId="673DA615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3.6.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Количество победителей и призеров каждого этапа Олимпиады определяется в соответствии с Порядком проведения олимпиад школьников.</w:t>
      </w:r>
    </w:p>
    <w:p w14:paraId="431954E3" w14:textId="0E63BE75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3.7.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Победители и призеры Олимпиады определяются по результатам финального (заключительного) этапа Олимпиады. Победителями Олимпиады считаются участники Олимпиады, награжденные дипломами 1</w:t>
      </w:r>
      <w:r>
        <w:rPr>
          <w:rFonts w:ascii="Times New Roman" w:hAnsi="Times New Roman" w:cs="Times New Roman"/>
          <w:spacing w:val="-2"/>
          <w:sz w:val="24"/>
          <w:szCs w:val="24"/>
        </w:rPr>
        <w:t>-й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степени. Призерами Олимпиады считаются участники Олимпиады, награжденные дипломами 2</w:t>
      </w:r>
      <w:r>
        <w:rPr>
          <w:rFonts w:ascii="Times New Roman" w:hAnsi="Times New Roman" w:cs="Times New Roman"/>
          <w:spacing w:val="-2"/>
          <w:sz w:val="24"/>
          <w:szCs w:val="24"/>
        </w:rPr>
        <w:t>-й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и 3</w:t>
      </w:r>
      <w:r>
        <w:rPr>
          <w:rFonts w:ascii="Times New Roman" w:hAnsi="Times New Roman" w:cs="Times New Roman"/>
          <w:spacing w:val="-2"/>
          <w:sz w:val="24"/>
          <w:szCs w:val="24"/>
        </w:rPr>
        <w:t>-й</w:t>
      </w:r>
      <w:r w:rsidR="00DC5B8C">
        <w:rPr>
          <w:rFonts w:ascii="Times New Roman" w:hAnsi="Times New Roman" w:cs="Times New Roman"/>
          <w:spacing w:val="-2"/>
          <w:sz w:val="24"/>
          <w:szCs w:val="24"/>
        </w:rPr>
        <w:t xml:space="preserve"> степени по сумме всех соревнований олимпиады</w:t>
      </w:r>
    </w:p>
    <w:p w14:paraId="7CA6EB44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3.9.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Победители и призеры Олимпиады награждаются дипломами. Оригиналы дипломов победителей и призеров подписываются Председателем (сопредседателями)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или Руководителем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 xml:space="preserve"> Центрального оргкомитета Олимпиады. Оригинал диплома и его электронная версия имеют одинаковую юридическую силу.</w:t>
      </w:r>
    </w:p>
    <w:p w14:paraId="2A9C8305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77CEA">
        <w:rPr>
          <w:rStyle w:val="a7"/>
          <w:rFonts w:ascii="Times New Roman" w:hAnsi="Times New Roman" w:cs="Times New Roman"/>
          <w:spacing w:val="-2"/>
          <w:sz w:val="24"/>
          <w:szCs w:val="24"/>
        </w:rPr>
        <w:t xml:space="preserve">3.10. </w:t>
      </w:r>
      <w:r w:rsidRPr="00F77CEA">
        <w:rPr>
          <w:rFonts w:ascii="Times New Roman" w:hAnsi="Times New Roman" w:cs="Times New Roman"/>
          <w:spacing w:val="-2"/>
          <w:sz w:val="24"/>
          <w:szCs w:val="24"/>
        </w:rPr>
        <w:t>Участники Олимпиады могут награждаться свидетельствами участника, сертификатами, грамотами, памятными подарками. Участники финального (заключительного) этапа Олимпиады, показавшие высокие результаты, но не вошедшие в число победителей и призеров, по решению Центрального Оргкомитета могут быть награждены похвальными грамотами и/или подарками.</w:t>
      </w:r>
    </w:p>
    <w:p w14:paraId="515B1F45" w14:textId="77777777" w:rsidR="00430343" w:rsidRPr="00F77CEA" w:rsidRDefault="00430343" w:rsidP="00430343">
      <w:pPr>
        <w:pStyle w:val="1"/>
        <w:spacing w:befor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sectPr w:rsidR="00430343" w:rsidRPr="00F77CEA" w:rsidSect="00994604">
      <w:pgSz w:w="11907" w:h="16839" w:code="9"/>
      <w:pgMar w:top="851" w:right="850" w:bottom="709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9462B"/>
    <w:multiLevelType w:val="hybridMultilevel"/>
    <w:tmpl w:val="4B623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C7286"/>
    <w:multiLevelType w:val="hybridMultilevel"/>
    <w:tmpl w:val="FE242FBE"/>
    <w:lvl w:ilvl="0" w:tplc="A574D99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15541"/>
    <w:multiLevelType w:val="hybridMultilevel"/>
    <w:tmpl w:val="C6A8A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B0BEE"/>
    <w:multiLevelType w:val="hybridMultilevel"/>
    <w:tmpl w:val="AB9AB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06EC8"/>
    <w:multiLevelType w:val="hybridMultilevel"/>
    <w:tmpl w:val="9CC49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62BBB"/>
    <w:multiLevelType w:val="hybridMultilevel"/>
    <w:tmpl w:val="E5F20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C6"/>
    <w:rsid w:val="000622D8"/>
    <w:rsid w:val="0012402F"/>
    <w:rsid w:val="00140AE4"/>
    <w:rsid w:val="00185FC5"/>
    <w:rsid w:val="00267063"/>
    <w:rsid w:val="00283C14"/>
    <w:rsid w:val="002D48D2"/>
    <w:rsid w:val="002E6E63"/>
    <w:rsid w:val="00363DCA"/>
    <w:rsid w:val="003E5BD2"/>
    <w:rsid w:val="00430343"/>
    <w:rsid w:val="004F324F"/>
    <w:rsid w:val="004F4467"/>
    <w:rsid w:val="00573EBC"/>
    <w:rsid w:val="006A4E29"/>
    <w:rsid w:val="0088202D"/>
    <w:rsid w:val="008D1198"/>
    <w:rsid w:val="009323DD"/>
    <w:rsid w:val="00994604"/>
    <w:rsid w:val="009F7D74"/>
    <w:rsid w:val="00A652C6"/>
    <w:rsid w:val="00A72DE4"/>
    <w:rsid w:val="00AF460E"/>
    <w:rsid w:val="00BC0243"/>
    <w:rsid w:val="00BF13B6"/>
    <w:rsid w:val="00C2642B"/>
    <w:rsid w:val="00CF7A60"/>
    <w:rsid w:val="00D127F9"/>
    <w:rsid w:val="00D63FB0"/>
    <w:rsid w:val="00DB67F4"/>
    <w:rsid w:val="00DC5B8C"/>
    <w:rsid w:val="00E74AA4"/>
    <w:rsid w:val="00F42607"/>
    <w:rsid w:val="00F77CEA"/>
    <w:rsid w:val="00F82643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3B5B"/>
  <w15:chartTrackingRefBased/>
  <w15:docId w15:val="{9711307A-C597-44AC-B678-F557AAE3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оловокБольшой"/>
    <w:basedOn w:val="a"/>
    <w:uiPriority w:val="99"/>
    <w:rsid w:val="00A652C6"/>
    <w:pPr>
      <w:pBdr>
        <w:bottom w:val="single" w:sz="16" w:space="5" w:color="7B7B7A"/>
      </w:pBdr>
      <w:autoSpaceDE w:val="0"/>
      <w:autoSpaceDN w:val="0"/>
      <w:adjustRightInd w:val="0"/>
      <w:spacing w:after="113" w:line="288" w:lineRule="auto"/>
      <w:ind w:firstLine="170"/>
      <w:textAlignment w:val="center"/>
    </w:pPr>
    <w:rPr>
      <w:rFonts w:ascii="PetersburgC" w:hAnsi="PetersburgC" w:cs="PetersburgC"/>
      <w:b/>
      <w:bCs/>
      <w:smallCaps/>
      <w:color w:val="000000"/>
      <w:spacing w:val="27"/>
      <w:sz w:val="34"/>
      <w:szCs w:val="34"/>
      <w:lang w:eastAsia="ru-RU"/>
    </w:rPr>
  </w:style>
  <w:style w:type="paragraph" w:customStyle="1" w:styleId="a4">
    <w:name w:val="заголовок доп текста"/>
    <w:basedOn w:val="a"/>
    <w:uiPriority w:val="99"/>
    <w:rsid w:val="00A652C6"/>
    <w:pPr>
      <w:suppressAutoHyphens/>
      <w:autoSpaceDE w:val="0"/>
      <w:autoSpaceDN w:val="0"/>
      <w:adjustRightInd w:val="0"/>
      <w:spacing w:before="57" w:after="0" w:line="320" w:lineRule="atLeast"/>
      <w:textAlignment w:val="center"/>
    </w:pPr>
    <w:rPr>
      <w:rFonts w:ascii="PetersburgC" w:hAnsi="PetersburgC" w:cs="PetersburgC"/>
      <w:b/>
      <w:bCs/>
      <w:smallCaps/>
      <w:color w:val="000000"/>
      <w:spacing w:val="22"/>
      <w:lang w:eastAsia="ru-RU"/>
    </w:rPr>
  </w:style>
  <w:style w:type="paragraph" w:customStyle="1" w:styleId="1">
    <w:name w:val="1 вводный текст"/>
    <w:basedOn w:val="a"/>
    <w:uiPriority w:val="99"/>
    <w:rsid w:val="00A652C6"/>
    <w:pPr>
      <w:autoSpaceDE w:val="0"/>
      <w:autoSpaceDN w:val="0"/>
      <w:adjustRightInd w:val="0"/>
      <w:spacing w:before="113" w:after="0" w:line="260" w:lineRule="atLeast"/>
      <w:textAlignment w:val="center"/>
    </w:pPr>
    <w:rPr>
      <w:rFonts w:ascii="PetersburgC" w:hAnsi="PetersburgC" w:cs="PetersburgC"/>
      <w:color w:val="000000"/>
      <w:sz w:val="20"/>
      <w:szCs w:val="20"/>
      <w:lang w:eastAsia="ru-RU"/>
    </w:rPr>
  </w:style>
  <w:style w:type="paragraph" w:customStyle="1" w:styleId="a5">
    <w:name w:val="вводный текст"/>
    <w:basedOn w:val="1"/>
    <w:uiPriority w:val="99"/>
    <w:rsid w:val="00A652C6"/>
    <w:pPr>
      <w:spacing w:before="0"/>
      <w:ind w:firstLine="170"/>
    </w:pPr>
  </w:style>
  <w:style w:type="paragraph" w:customStyle="1" w:styleId="a6">
    <w:name w:val="буллит"/>
    <w:basedOn w:val="1"/>
    <w:uiPriority w:val="99"/>
    <w:rsid w:val="00A652C6"/>
    <w:pPr>
      <w:spacing w:before="57" w:line="280" w:lineRule="atLeast"/>
      <w:jc w:val="both"/>
    </w:pPr>
    <w:rPr>
      <w:sz w:val="22"/>
      <w:szCs w:val="22"/>
    </w:rPr>
  </w:style>
  <w:style w:type="character" w:customStyle="1" w:styleId="a7">
    <w:name w:val="жирный"/>
    <w:uiPriority w:val="99"/>
    <w:rsid w:val="00A652C6"/>
    <w:rPr>
      <w:b/>
      <w:bCs/>
    </w:rPr>
  </w:style>
  <w:style w:type="paragraph" w:styleId="a8">
    <w:name w:val="No Spacing"/>
    <w:uiPriority w:val="1"/>
    <w:qFormat/>
    <w:rsid w:val="00994604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67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706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0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Vikenty Abramyan</cp:lastModifiedBy>
  <cp:revision>3</cp:revision>
  <cp:lastPrinted>2015-05-15T10:59:00Z</cp:lastPrinted>
  <dcterms:created xsi:type="dcterms:W3CDTF">2017-05-22T17:17:00Z</dcterms:created>
  <dcterms:modified xsi:type="dcterms:W3CDTF">2017-05-22T18:21:00Z</dcterms:modified>
</cp:coreProperties>
</file>