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DB" w:rsidRPr="00730DD8" w:rsidRDefault="008415DB" w:rsidP="008415DB">
      <w:pPr>
        <w:rPr>
          <w:b/>
          <w:sz w:val="28"/>
          <w:szCs w:val="28"/>
        </w:rPr>
      </w:pPr>
      <w:r w:rsidRPr="00730DD8">
        <w:rPr>
          <w:b/>
          <w:sz w:val="28"/>
          <w:szCs w:val="28"/>
        </w:rPr>
        <w:t xml:space="preserve">Для самостоятельного посещения рекомендуем:  </w:t>
      </w:r>
    </w:p>
    <w:p w:rsidR="008415DB" w:rsidRDefault="008415DB" w:rsidP="008415DB">
      <w:pPr>
        <w:pStyle w:val="a4"/>
        <w:rPr>
          <w:b/>
        </w:rPr>
      </w:pPr>
      <w:r w:rsidRPr="009D1667">
        <w:t>1).</w:t>
      </w:r>
      <w:r>
        <w:rPr>
          <w:b/>
        </w:rPr>
        <w:t xml:space="preserve"> </w:t>
      </w:r>
      <w:r w:rsidRPr="009D1667">
        <w:rPr>
          <w:b/>
        </w:rPr>
        <w:t xml:space="preserve"> </w:t>
      </w:r>
      <w:r w:rsidRPr="009D1667">
        <w:t>ДОМ-МУЗЕЙ В.М.ВАСНЕЦОВА</w:t>
      </w:r>
      <w:r>
        <w:rPr>
          <w:b/>
        </w:rPr>
        <w:t xml:space="preserve">  </w:t>
      </w:r>
      <w:hyperlink r:id="rId4" w:history="1">
        <w:r w:rsidRPr="009D1667">
          <w:rPr>
            <w:rStyle w:val="a3"/>
          </w:rPr>
          <w:t>Подробности</w:t>
        </w:r>
      </w:hyperlink>
    </w:p>
    <w:p w:rsidR="008415DB" w:rsidRDefault="008415DB" w:rsidP="008415DB">
      <w:pPr>
        <w:pStyle w:val="a4"/>
      </w:pPr>
      <w:r>
        <w:t xml:space="preserve">      </w:t>
      </w:r>
      <w:r w:rsidR="00730DD8">
        <w:rPr>
          <w:b/>
        </w:rPr>
        <w:t>Пешком</w:t>
      </w:r>
      <w:r>
        <w:rPr>
          <w:b/>
        </w:rPr>
        <w:t xml:space="preserve"> 16-20 минут.</w:t>
      </w:r>
      <w:r>
        <w:t xml:space="preserve"> Обратите внимание, что с 1 февраля возможно подорожание билета до 300 рублей, есть льготы. Недалеко от музея находится </w:t>
      </w:r>
      <w:hyperlink r:id="rId5" w:history="1">
        <w:r w:rsidRPr="009D1667">
          <w:rPr>
            <w:rStyle w:val="a3"/>
            <w:color w:val="auto"/>
            <w:u w:val="none"/>
          </w:rPr>
          <w:t>МОСКОВСКОЕ ПОДВОРЬЕ СВЯТО-ТРОИЦКОЙ СЕРГИЕВОЙ ЛАВРЫ</w:t>
        </w:r>
      </w:hyperlink>
      <w:r>
        <w:t>.</w:t>
      </w:r>
    </w:p>
    <w:p w:rsidR="008415DB" w:rsidRPr="009D1667" w:rsidRDefault="00730DD8" w:rsidP="008415DB">
      <w:pPr>
        <w:pStyle w:val="a4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37250" cy="2984500"/>
            <wp:effectExtent l="0" t="0" r="6350" b="6350"/>
            <wp:docPr id="3" name="Рисунок 3" descr="Схема прохода Подварье СТСЛ и Музей Васнец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рохода Подварье СТСЛ и Музей Васнецо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D8" w:rsidRDefault="00730DD8" w:rsidP="008415DB">
      <w:pPr>
        <w:pStyle w:val="a4"/>
      </w:pPr>
    </w:p>
    <w:p w:rsidR="008415DB" w:rsidRPr="009D1667" w:rsidRDefault="008415DB" w:rsidP="008415DB">
      <w:pPr>
        <w:pStyle w:val="a4"/>
      </w:pPr>
      <w:r w:rsidRPr="009D1667">
        <w:t xml:space="preserve">2). </w:t>
      </w:r>
      <w:hyperlink r:id="rId7" w:history="1">
        <w:r w:rsidRPr="009D1667">
          <w:rPr>
            <w:rStyle w:val="a3"/>
            <w:color w:val="auto"/>
            <w:u w:val="none"/>
          </w:rPr>
          <w:t>МОСКОВСКОЕ ПОДВОРЬЕ СВЯТО-ТРОИЦКОЙ СЕРГИЕВОЙ ЛАВРЫ</w:t>
        </w:r>
      </w:hyperlink>
      <w:r>
        <w:t xml:space="preserve"> </w:t>
      </w:r>
      <w:hyperlink r:id="rId8" w:history="1">
        <w:r w:rsidRPr="001245BC">
          <w:rPr>
            <w:rStyle w:val="a3"/>
          </w:rPr>
          <w:t>Подробности</w:t>
        </w:r>
      </w:hyperlink>
    </w:p>
    <w:p w:rsidR="008415DB" w:rsidRDefault="008415DB" w:rsidP="008415DB">
      <w:pPr>
        <w:pStyle w:val="a4"/>
        <w:rPr>
          <w:b/>
        </w:rPr>
      </w:pPr>
      <w:r>
        <w:t xml:space="preserve">      </w:t>
      </w:r>
      <w:r w:rsidRPr="009D1667">
        <w:rPr>
          <w:b/>
        </w:rPr>
        <w:t xml:space="preserve">См. схему </w:t>
      </w:r>
      <w:r>
        <w:rPr>
          <w:b/>
        </w:rPr>
        <w:t>прохода</w:t>
      </w:r>
      <w:r w:rsidR="00730DD8">
        <w:rPr>
          <w:b/>
        </w:rPr>
        <w:t xml:space="preserve"> выше</w:t>
      </w:r>
      <w:r>
        <w:rPr>
          <w:b/>
        </w:rPr>
        <w:t>.</w:t>
      </w:r>
    </w:p>
    <w:p w:rsidR="00730DD8" w:rsidRDefault="00730DD8" w:rsidP="008415DB">
      <w:pPr>
        <w:pStyle w:val="a4"/>
        <w:rPr>
          <w:b/>
        </w:rPr>
      </w:pPr>
    </w:p>
    <w:p w:rsidR="008415DB" w:rsidRPr="009D1667" w:rsidRDefault="008415DB" w:rsidP="008415DB">
      <w:pPr>
        <w:pStyle w:val="a4"/>
        <w:rPr>
          <w:b/>
        </w:rPr>
      </w:pPr>
    </w:p>
    <w:p w:rsidR="008415DB" w:rsidRPr="00821953" w:rsidRDefault="008415DB" w:rsidP="008415DB">
      <w:pPr>
        <w:pStyle w:val="a4"/>
      </w:pPr>
      <w:r w:rsidRPr="00821953">
        <w:t xml:space="preserve">2). Сретенский </w:t>
      </w:r>
      <w:proofErr w:type="spellStart"/>
      <w:r w:rsidRPr="00821953">
        <w:t>ставропигиальный</w:t>
      </w:r>
      <w:proofErr w:type="spellEnd"/>
      <w:r w:rsidRPr="00821953">
        <w:t xml:space="preserve"> мужской монастырь</w:t>
      </w:r>
      <w:r>
        <w:t xml:space="preserve"> </w:t>
      </w:r>
      <w:hyperlink r:id="rId9" w:history="1">
        <w:r w:rsidRPr="001245BC">
          <w:rPr>
            <w:rStyle w:val="a3"/>
          </w:rPr>
          <w:t>Подробности</w:t>
        </w:r>
      </w:hyperlink>
    </w:p>
    <w:p w:rsidR="008415DB" w:rsidRDefault="008415DB" w:rsidP="008415DB">
      <w:pPr>
        <w:pStyle w:val="a4"/>
        <w:rPr>
          <w:b/>
        </w:rPr>
      </w:pPr>
      <w:r>
        <w:rPr>
          <w:b/>
        </w:rPr>
        <w:t xml:space="preserve">       </w:t>
      </w:r>
      <w:r w:rsidR="00730DD8">
        <w:rPr>
          <w:b/>
        </w:rPr>
        <w:t>Пешком 20-25 минут</w:t>
      </w:r>
      <w:bookmarkStart w:id="0" w:name="_GoBack"/>
      <w:bookmarkEnd w:id="0"/>
      <w:r>
        <w:rPr>
          <w:b/>
        </w:rPr>
        <w:t>.</w:t>
      </w:r>
    </w:p>
    <w:p w:rsidR="008415DB" w:rsidRDefault="008415DB" w:rsidP="008415DB">
      <w:pPr>
        <w:pStyle w:val="a4"/>
        <w:rPr>
          <w:b/>
        </w:rPr>
      </w:pPr>
    </w:p>
    <w:p w:rsidR="008415DB" w:rsidRDefault="00730DD8" w:rsidP="008415DB">
      <w:pPr>
        <w:pStyle w:val="a4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5pt;height:263pt">
            <v:imagedata r:id="rId10" o:title="Схема прохода Сретенский монастырь"/>
          </v:shape>
        </w:pict>
      </w:r>
    </w:p>
    <w:p w:rsidR="004A1368" w:rsidRDefault="004A1368" w:rsidP="008415DB"/>
    <w:sectPr w:rsidR="004A1368" w:rsidSect="008415D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DB"/>
    <w:rsid w:val="004A1368"/>
    <w:rsid w:val="00730DD8"/>
    <w:rsid w:val="0084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D8DB"/>
  <w15:chartTrackingRefBased/>
  <w15:docId w15:val="{5707F535-9DCD-4699-B471-0D6C8002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41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5DB"/>
    <w:rPr>
      <w:color w:val="0563C1" w:themeColor="hyperlink"/>
      <w:u w:val="single"/>
    </w:rPr>
  </w:style>
  <w:style w:type="paragraph" w:styleId="a4">
    <w:name w:val="No Spacing"/>
    <w:uiPriority w:val="1"/>
    <w:qFormat/>
    <w:rsid w:val="008415DB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8415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goslovenie.su/index.php?option=com_content&amp;task=view&amp;id=66&amp;Itemid=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lagoslovenie.su/index.php?option=com_content&amp;task=view&amp;id=2854&amp;Itemid=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blagoslovenie.su/index.php?option=com_content&amp;task=view&amp;id=2854&amp;Itemid=1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tretyakovgallery.ru/ru/museum/branch/dmvasnecov/" TargetMode="External"/><Relationship Id="rId9" Type="http://schemas.openxmlformats.org/officeDocument/2006/relationships/hyperlink" Target="http://sretenskiy.cerk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Чарова</dc:creator>
  <cp:keywords/>
  <dc:description/>
  <cp:lastModifiedBy>Анастасия Чарова</cp:lastModifiedBy>
  <cp:revision>2</cp:revision>
  <dcterms:created xsi:type="dcterms:W3CDTF">2017-01-26T11:24:00Z</dcterms:created>
  <dcterms:modified xsi:type="dcterms:W3CDTF">2017-01-27T09:26:00Z</dcterms:modified>
</cp:coreProperties>
</file>